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543" w:rsidRDefault="001824B3">
      <w:pPr>
        <w:spacing w:line="1" w:lineRule="exact"/>
      </w:pPr>
      <w:r>
        <w:rPr>
          <w:noProof/>
          <w:lang w:val="en-US" w:eastAsia="en-US" w:bidi="ar-SA"/>
        </w:rPr>
        <mc:AlternateContent>
          <mc:Choice Requires="wps">
            <w:drawing>
              <wp:anchor distT="536575" distB="0" distL="0" distR="12065" simplePos="0" relativeHeight="125829378" behindDoc="0" locked="0" layoutInCell="1" allowOverlap="1">
                <wp:simplePos x="0" y="0"/>
                <wp:positionH relativeFrom="page">
                  <wp:posOffset>170180</wp:posOffset>
                </wp:positionH>
                <wp:positionV relativeFrom="paragraph">
                  <wp:posOffset>549275</wp:posOffset>
                </wp:positionV>
                <wp:extent cx="6739255" cy="628015"/>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6739255" cy="628015"/>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4296"/>
                              <w:gridCol w:w="6317"/>
                            </w:tblGrid>
                            <w:tr w:rsidR="00D77543">
                              <w:tblPrEx>
                                <w:tblCellMar>
                                  <w:top w:w="0" w:type="dxa"/>
                                  <w:bottom w:w="0" w:type="dxa"/>
                                </w:tblCellMar>
                              </w:tblPrEx>
                              <w:trPr>
                                <w:trHeight w:hRule="exact" w:val="509"/>
                                <w:tblHeader/>
                              </w:trPr>
                              <w:tc>
                                <w:tcPr>
                                  <w:tcW w:w="4296" w:type="dxa"/>
                                  <w:shd w:val="clear" w:color="auto" w:fill="FFFFFF"/>
                                </w:tcPr>
                                <w:p w:rsidR="00D77543" w:rsidRDefault="003410FD" w:rsidP="003410FD">
                                  <w:pPr>
                                    <w:pStyle w:val="Other0"/>
                                    <w:shd w:val="clear" w:color="auto" w:fill="auto"/>
                                    <w:spacing w:after="0"/>
                                    <w:ind w:left="2100" w:firstLine="0"/>
                                    <w:rPr>
                                      <w:sz w:val="24"/>
                                      <w:szCs w:val="24"/>
                                    </w:rPr>
                                  </w:pPr>
                                  <w:r>
                                    <w:rPr>
                                      <w:sz w:val="24"/>
                                      <w:szCs w:val="24"/>
                                    </w:rPr>
                                    <w:t>S</w:t>
                                  </w:r>
                                  <w:r>
                                    <w:rPr>
                                      <w:sz w:val="24"/>
                                      <w:szCs w:val="24"/>
                                      <w:lang w:val="en-US"/>
                                    </w:rPr>
                                    <w:t xml:space="preserve">ố 170 </w:t>
                                  </w:r>
                                  <w:r w:rsidR="001824B3">
                                    <w:rPr>
                                      <w:sz w:val="24"/>
                                      <w:szCs w:val="24"/>
                                    </w:rPr>
                                    <w:t>/QĐ-SNN</w:t>
                                  </w:r>
                                </w:p>
                              </w:tc>
                              <w:tc>
                                <w:tcPr>
                                  <w:tcW w:w="6317" w:type="dxa"/>
                                  <w:shd w:val="clear" w:color="auto" w:fill="FFFFFF"/>
                                </w:tcPr>
                                <w:p w:rsidR="00D77543" w:rsidRDefault="001824B3" w:rsidP="003410FD">
                                  <w:pPr>
                                    <w:pStyle w:val="Other0"/>
                                    <w:shd w:val="clear" w:color="auto" w:fill="auto"/>
                                    <w:spacing w:after="0"/>
                                    <w:ind w:left="1580" w:firstLine="0"/>
                                    <w:rPr>
                                      <w:sz w:val="26"/>
                                      <w:szCs w:val="26"/>
                                    </w:rPr>
                                  </w:pPr>
                                  <w:r>
                                    <w:rPr>
                                      <w:i/>
                                      <w:iCs/>
                                      <w:sz w:val="26"/>
                                      <w:szCs w:val="26"/>
                                    </w:rPr>
                                    <w:t xml:space="preserve">Quảng Trị, ngày </w:t>
                                  </w:r>
                                  <w:r w:rsidR="003410FD">
                                    <w:rPr>
                                      <w:i/>
                                      <w:iCs/>
                                      <w:sz w:val="26"/>
                                      <w:szCs w:val="26"/>
                                      <w:lang w:val="en-US"/>
                                    </w:rPr>
                                    <w:t xml:space="preserve">  </w:t>
                                  </w:r>
                                  <w:r>
                                    <w:rPr>
                                      <w:i/>
                                      <w:iCs/>
                                      <w:sz w:val="26"/>
                                      <w:szCs w:val="26"/>
                                    </w:rPr>
                                    <w:t>thảng 6 năm 2020</w:t>
                                  </w:r>
                                </w:p>
                              </w:tc>
                            </w:tr>
                            <w:tr w:rsidR="00D77543">
                              <w:tblPrEx>
                                <w:tblCellMar>
                                  <w:top w:w="0" w:type="dxa"/>
                                  <w:bottom w:w="0" w:type="dxa"/>
                                </w:tblCellMar>
                              </w:tblPrEx>
                              <w:trPr>
                                <w:trHeight w:hRule="exact" w:val="480"/>
                              </w:trPr>
                              <w:tc>
                                <w:tcPr>
                                  <w:tcW w:w="4296" w:type="dxa"/>
                                  <w:tcBorders>
                                    <w:bottom w:val="single" w:sz="4" w:space="0" w:color="auto"/>
                                  </w:tcBorders>
                                  <w:shd w:val="clear" w:color="auto" w:fill="FFFFFF"/>
                                </w:tcPr>
                                <w:p w:rsidR="00D77543" w:rsidRDefault="00D77543">
                                  <w:pPr>
                                    <w:rPr>
                                      <w:sz w:val="10"/>
                                      <w:szCs w:val="10"/>
                                    </w:rPr>
                                  </w:pPr>
                                </w:p>
                              </w:tc>
                              <w:tc>
                                <w:tcPr>
                                  <w:tcW w:w="6317" w:type="dxa"/>
                                  <w:shd w:val="clear" w:color="auto" w:fill="FFFFFF"/>
                                  <w:vAlign w:val="bottom"/>
                                </w:tcPr>
                                <w:p w:rsidR="00D77543" w:rsidRDefault="001824B3">
                                  <w:pPr>
                                    <w:pStyle w:val="Other0"/>
                                    <w:shd w:val="clear" w:color="auto" w:fill="auto"/>
                                    <w:spacing w:after="0"/>
                                    <w:ind w:firstLine="620"/>
                                  </w:pPr>
                                  <w:r>
                                    <w:rPr>
                                      <w:b/>
                                      <w:bCs/>
                                    </w:rPr>
                                    <w:t>QUYẾT ĐỊNH</w:t>
                                  </w:r>
                                </w:p>
                              </w:tc>
                            </w:tr>
                          </w:tbl>
                          <w:p w:rsidR="00D77543" w:rsidRDefault="00D77543">
                            <w:pPr>
                              <w:spacing w:line="1" w:lineRule="exact"/>
                            </w:pP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13.4pt;margin-top:43.25pt;width:530.65pt;height:49.45pt;z-index:125829378;visibility:visible;mso-wrap-style:square;mso-wrap-distance-left:0;mso-wrap-distance-top:42.25pt;mso-wrap-distance-right:.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4296"/>
                        <w:gridCol w:w="6317"/>
                      </w:tblGrid>
                      <w:tr w:rsidR="00D77543">
                        <w:tblPrEx>
                          <w:tblCellMar>
                            <w:top w:w="0" w:type="dxa"/>
                            <w:bottom w:w="0" w:type="dxa"/>
                          </w:tblCellMar>
                        </w:tblPrEx>
                        <w:trPr>
                          <w:trHeight w:hRule="exact" w:val="509"/>
                          <w:tblHeader/>
                        </w:trPr>
                        <w:tc>
                          <w:tcPr>
                            <w:tcW w:w="4296" w:type="dxa"/>
                            <w:shd w:val="clear" w:color="auto" w:fill="FFFFFF"/>
                          </w:tcPr>
                          <w:p w:rsidR="00D77543" w:rsidRDefault="003410FD" w:rsidP="003410FD">
                            <w:pPr>
                              <w:pStyle w:val="Other0"/>
                              <w:shd w:val="clear" w:color="auto" w:fill="auto"/>
                              <w:spacing w:after="0"/>
                              <w:ind w:left="2100" w:firstLine="0"/>
                              <w:rPr>
                                <w:sz w:val="24"/>
                                <w:szCs w:val="24"/>
                              </w:rPr>
                            </w:pPr>
                            <w:r>
                              <w:rPr>
                                <w:sz w:val="24"/>
                                <w:szCs w:val="24"/>
                              </w:rPr>
                              <w:t>S</w:t>
                            </w:r>
                            <w:r>
                              <w:rPr>
                                <w:sz w:val="24"/>
                                <w:szCs w:val="24"/>
                                <w:lang w:val="en-US"/>
                              </w:rPr>
                              <w:t xml:space="preserve">ố 170 </w:t>
                            </w:r>
                            <w:r w:rsidR="001824B3">
                              <w:rPr>
                                <w:sz w:val="24"/>
                                <w:szCs w:val="24"/>
                              </w:rPr>
                              <w:t>/QĐ-SNN</w:t>
                            </w:r>
                          </w:p>
                        </w:tc>
                        <w:tc>
                          <w:tcPr>
                            <w:tcW w:w="6317" w:type="dxa"/>
                            <w:shd w:val="clear" w:color="auto" w:fill="FFFFFF"/>
                          </w:tcPr>
                          <w:p w:rsidR="00D77543" w:rsidRDefault="001824B3" w:rsidP="003410FD">
                            <w:pPr>
                              <w:pStyle w:val="Other0"/>
                              <w:shd w:val="clear" w:color="auto" w:fill="auto"/>
                              <w:spacing w:after="0"/>
                              <w:ind w:left="1580" w:firstLine="0"/>
                              <w:rPr>
                                <w:sz w:val="26"/>
                                <w:szCs w:val="26"/>
                              </w:rPr>
                            </w:pPr>
                            <w:r>
                              <w:rPr>
                                <w:i/>
                                <w:iCs/>
                                <w:sz w:val="26"/>
                                <w:szCs w:val="26"/>
                              </w:rPr>
                              <w:t xml:space="preserve">Quảng Trị, ngày </w:t>
                            </w:r>
                            <w:r w:rsidR="003410FD">
                              <w:rPr>
                                <w:i/>
                                <w:iCs/>
                                <w:sz w:val="26"/>
                                <w:szCs w:val="26"/>
                                <w:lang w:val="en-US"/>
                              </w:rPr>
                              <w:t xml:space="preserve">  </w:t>
                            </w:r>
                            <w:r>
                              <w:rPr>
                                <w:i/>
                                <w:iCs/>
                                <w:sz w:val="26"/>
                                <w:szCs w:val="26"/>
                              </w:rPr>
                              <w:t>thảng 6 năm 2020</w:t>
                            </w:r>
                          </w:p>
                        </w:tc>
                      </w:tr>
                      <w:tr w:rsidR="00D77543">
                        <w:tblPrEx>
                          <w:tblCellMar>
                            <w:top w:w="0" w:type="dxa"/>
                            <w:bottom w:w="0" w:type="dxa"/>
                          </w:tblCellMar>
                        </w:tblPrEx>
                        <w:trPr>
                          <w:trHeight w:hRule="exact" w:val="480"/>
                        </w:trPr>
                        <w:tc>
                          <w:tcPr>
                            <w:tcW w:w="4296" w:type="dxa"/>
                            <w:tcBorders>
                              <w:bottom w:val="single" w:sz="4" w:space="0" w:color="auto"/>
                            </w:tcBorders>
                            <w:shd w:val="clear" w:color="auto" w:fill="FFFFFF"/>
                          </w:tcPr>
                          <w:p w:rsidR="00D77543" w:rsidRDefault="00D77543">
                            <w:pPr>
                              <w:rPr>
                                <w:sz w:val="10"/>
                                <w:szCs w:val="10"/>
                              </w:rPr>
                            </w:pPr>
                          </w:p>
                        </w:tc>
                        <w:tc>
                          <w:tcPr>
                            <w:tcW w:w="6317" w:type="dxa"/>
                            <w:shd w:val="clear" w:color="auto" w:fill="FFFFFF"/>
                            <w:vAlign w:val="bottom"/>
                          </w:tcPr>
                          <w:p w:rsidR="00D77543" w:rsidRDefault="001824B3">
                            <w:pPr>
                              <w:pStyle w:val="Other0"/>
                              <w:shd w:val="clear" w:color="auto" w:fill="auto"/>
                              <w:spacing w:after="0"/>
                              <w:ind w:firstLine="620"/>
                            </w:pPr>
                            <w:r>
                              <w:rPr>
                                <w:b/>
                                <w:bCs/>
                              </w:rPr>
                              <w:t>QUYẾT ĐỊNH</w:t>
                            </w:r>
                          </w:p>
                        </w:tc>
                      </w:tr>
                    </w:tbl>
                    <w:p w:rsidR="00D77543" w:rsidRDefault="00D77543">
                      <w:pPr>
                        <w:spacing w:line="1" w:lineRule="exact"/>
                      </w:pPr>
                    </w:p>
                  </w:txbxContent>
                </v:textbox>
                <w10:wrap type="topAndBottom" anchorx="page"/>
              </v:shape>
            </w:pict>
          </mc:Fallback>
        </mc:AlternateContent>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1014730</wp:posOffset>
                </wp:positionH>
                <wp:positionV relativeFrom="paragraph">
                  <wp:posOffset>12700</wp:posOffset>
                </wp:positionV>
                <wp:extent cx="5906770" cy="429895"/>
                <wp:effectExtent l="0" t="0" r="0" b="0"/>
                <wp:wrapNone/>
                <wp:docPr id="3" name="Shape 3"/>
                <wp:cNvGraphicFramePr/>
                <a:graphic xmlns:a="http://schemas.openxmlformats.org/drawingml/2006/main">
                  <a:graphicData uri="http://schemas.microsoft.com/office/word/2010/wordprocessingShape">
                    <wps:wsp>
                      <wps:cNvSpPr txBox="1"/>
                      <wps:spPr>
                        <a:xfrm>
                          <a:off x="0" y="0"/>
                          <a:ext cx="5906770" cy="429895"/>
                        </a:xfrm>
                        <a:prstGeom prst="rect">
                          <a:avLst/>
                        </a:prstGeom>
                        <a:noFill/>
                      </wps:spPr>
                      <wps:txbx>
                        <w:txbxContent>
                          <w:p w:rsidR="00D77543" w:rsidRDefault="001824B3">
                            <w:pPr>
                              <w:pStyle w:val="Tablecaption0"/>
                              <w:shd w:val="clear" w:color="auto" w:fill="auto"/>
                              <w:tabs>
                                <w:tab w:val="left" w:pos="3714"/>
                              </w:tabs>
                              <w:ind w:firstLine="340"/>
                            </w:pPr>
                            <w:r>
                              <w:rPr>
                                <w:b w:val="0"/>
                                <w:bCs w:val="0"/>
                                <w:sz w:val="24"/>
                                <w:szCs w:val="24"/>
                              </w:rPr>
                              <w:t>UBND TỈNH QUẢNG TRỊ</w:t>
                            </w:r>
                            <w:r>
                              <w:rPr>
                                <w:b w:val="0"/>
                                <w:bCs w:val="0"/>
                                <w:sz w:val="24"/>
                                <w:szCs w:val="24"/>
                              </w:rPr>
                              <w:tab/>
                            </w:r>
                            <w:r>
                              <w:t>CỘNG HOÀ XÃ HỘI CHỦ NGHĨA VIỆT NAM</w:t>
                            </w:r>
                          </w:p>
                          <w:p w:rsidR="00D77543" w:rsidRDefault="001824B3">
                            <w:pPr>
                              <w:pStyle w:val="Tablecaption0"/>
                              <w:shd w:val="clear" w:color="auto" w:fill="auto"/>
                              <w:tabs>
                                <w:tab w:val="left" w:pos="4805"/>
                              </w:tabs>
                              <w:ind w:firstLine="0"/>
                            </w:pPr>
                            <w:r>
                              <w:t>SỞ NÔ</w:t>
                            </w:r>
                            <w:r>
                              <w:rPr>
                                <w:u w:val="single"/>
                              </w:rPr>
                              <w:t>NG NGHIỆP VÀ</w:t>
                            </w:r>
                            <w:r>
                              <w:t xml:space="preserve"> PTNT</w:t>
                            </w:r>
                            <w:r>
                              <w:tab/>
                            </w:r>
                            <w:r>
                              <w:rPr>
                                <w:u w:val="single"/>
                              </w:rPr>
                              <w:t>Độc lập - Tự do - Hạnh phúc</w:t>
                            </w:r>
                          </w:p>
                        </w:txbxContent>
                      </wps:txbx>
                      <wps:bodyPr lIns="0" tIns="0" rIns="0" bIns="0"/>
                    </wps:wsp>
                  </a:graphicData>
                </a:graphic>
              </wp:anchor>
            </w:drawing>
          </mc:Choice>
          <mc:Fallback xmlns:w15="http://schemas.microsoft.com/office/word/2012/wordml">
            <w:pict>
              <v:shape id="_x0000_s1029" type="#_x0000_t202" style="position:absolute;margin-left:79.900000000000006pt;margin-top:1.pt;width:465.10000000000002pt;height:33.850000000000001pt;z-index:251657729;mso-wrap-distance-left:0;mso-wrap-distance-right:0;mso-position-horizontal-relative:page" filled="f" stroked="f">
                <v:textbox inset="0,0,0,0">
                  <w:txbxContent>
                    <w:p>
                      <w:pPr>
                        <w:pStyle w:val="Style7"/>
                        <w:keepNext w:val="0"/>
                        <w:keepLines w:val="0"/>
                        <w:widowControl w:val="0"/>
                        <w:shd w:val="clear" w:color="auto" w:fill="auto"/>
                        <w:tabs>
                          <w:tab w:pos="3714" w:val="left"/>
                        </w:tabs>
                        <w:bidi w:val="0"/>
                        <w:spacing w:before="0" w:after="0" w:line="240" w:lineRule="auto"/>
                        <w:ind w:left="0" w:right="0" w:firstLine="340"/>
                        <w:jc w:val="left"/>
                      </w:pPr>
                      <w:r>
                        <w:rPr>
                          <w:b w:val="0"/>
                          <w:bCs w:val="0"/>
                          <w:spacing w:val="0"/>
                          <w:w w:val="100"/>
                          <w:position w:val="0"/>
                          <w:sz w:val="24"/>
                          <w:szCs w:val="24"/>
                          <w:shd w:val="clear" w:color="auto" w:fill="auto"/>
                          <w:lang w:val="vi-VN" w:eastAsia="vi-VN" w:bidi="vi-VN"/>
                        </w:rPr>
                        <w:t>UBND TỈNH QUẢNG TRỊ</w:t>
                        <w:tab/>
                      </w:r>
                      <w:r>
                        <w:rPr>
                          <w:spacing w:val="0"/>
                          <w:w w:val="100"/>
                          <w:position w:val="0"/>
                          <w:shd w:val="clear" w:color="auto" w:fill="auto"/>
                          <w:lang w:val="vi-VN" w:eastAsia="vi-VN" w:bidi="vi-VN"/>
                        </w:rPr>
                        <w:t>CỘNG HOÀ XÃ HỘI CHỦ NGHĨA VIỆT NAM</w:t>
                      </w:r>
                    </w:p>
                    <w:p>
                      <w:pPr>
                        <w:pStyle w:val="Style7"/>
                        <w:keepNext w:val="0"/>
                        <w:keepLines w:val="0"/>
                        <w:widowControl w:val="0"/>
                        <w:shd w:val="clear" w:color="auto" w:fill="auto"/>
                        <w:tabs>
                          <w:tab w:pos="4805" w:val="left"/>
                        </w:tabs>
                        <w:bidi w:val="0"/>
                        <w:spacing w:before="0" w:after="0" w:line="240" w:lineRule="auto"/>
                        <w:ind w:left="0" w:right="0" w:firstLine="0"/>
                        <w:jc w:val="left"/>
                      </w:pPr>
                      <w:r>
                        <w:rPr>
                          <w:spacing w:val="0"/>
                          <w:w w:val="100"/>
                          <w:position w:val="0"/>
                          <w:shd w:val="clear" w:color="auto" w:fill="auto"/>
                          <w:lang w:val="vi-VN" w:eastAsia="vi-VN" w:bidi="vi-VN"/>
                        </w:rPr>
                        <w:t>SỞ NÔ</w:t>
                      </w:r>
                      <w:r>
                        <w:rPr>
                          <w:spacing w:val="0"/>
                          <w:w w:val="100"/>
                          <w:position w:val="0"/>
                          <w:u w:val="single"/>
                          <w:shd w:val="clear" w:color="auto" w:fill="auto"/>
                          <w:lang w:val="vi-VN" w:eastAsia="vi-VN" w:bidi="vi-VN"/>
                        </w:rPr>
                        <w:t>NG NGHIỆP VÀ</w:t>
                      </w:r>
                      <w:r>
                        <w:rPr>
                          <w:spacing w:val="0"/>
                          <w:w w:val="100"/>
                          <w:position w:val="0"/>
                          <w:shd w:val="clear" w:color="auto" w:fill="auto"/>
                          <w:lang w:val="vi-VN" w:eastAsia="vi-VN" w:bidi="vi-VN"/>
                        </w:rPr>
                        <w:t xml:space="preserve"> PTNT</w:t>
                        <w:tab/>
                      </w:r>
                      <w:r>
                        <w:rPr>
                          <w:spacing w:val="0"/>
                          <w:w w:val="100"/>
                          <w:position w:val="0"/>
                          <w:u w:val="single"/>
                          <w:shd w:val="clear" w:color="auto" w:fill="auto"/>
                          <w:lang w:val="vi-VN" w:eastAsia="vi-VN" w:bidi="vi-VN"/>
                        </w:rPr>
                        <w:t>Độc lập - Tự do - Hạnh phúc</w:t>
                      </w:r>
                    </w:p>
                  </w:txbxContent>
                </v:textbox>
                <w10:wrap anchorx="page"/>
              </v:shape>
            </w:pict>
          </mc:Fallback>
        </mc:AlternateContent>
      </w:r>
    </w:p>
    <w:p w:rsidR="00D77543" w:rsidRDefault="003410FD" w:rsidP="003410FD">
      <w:pPr>
        <w:pStyle w:val="BodyText"/>
        <w:shd w:val="clear" w:color="auto" w:fill="auto"/>
        <w:spacing w:after="0"/>
        <w:ind w:firstLine="0"/>
        <w:jc w:val="center"/>
      </w:pPr>
      <w:r>
        <w:rPr>
          <w:b/>
          <w:bCs/>
          <w:color w:val="C8294C"/>
          <w:lang w:val="en-US"/>
        </w:rPr>
        <w:t xml:space="preserve">Quy </w:t>
      </w:r>
      <w:r w:rsidR="001824B3">
        <w:rPr>
          <w:b/>
          <w:bCs/>
        </w:rPr>
        <w:t xml:space="preserve">định chức năng, nhiệm vụ, quyền hạn và </w:t>
      </w:r>
      <w:r>
        <w:rPr>
          <w:b/>
          <w:bCs/>
          <w:lang w:val="en-US"/>
        </w:rPr>
        <w:t>cơ</w:t>
      </w:r>
      <w:r w:rsidR="001824B3">
        <w:rPr>
          <w:b/>
          <w:bCs/>
        </w:rPr>
        <w:t xml:space="preserve"> cấu tổ </w:t>
      </w:r>
      <w:r w:rsidR="001824B3">
        <w:rPr>
          <w:b/>
          <w:bCs/>
        </w:rPr>
        <w:t>chức</w:t>
      </w:r>
    </w:p>
    <w:p w:rsidR="00D77543" w:rsidRDefault="003410FD" w:rsidP="003410FD">
      <w:pPr>
        <w:pStyle w:val="BodyText"/>
        <w:shd w:val="clear" w:color="auto" w:fill="auto"/>
        <w:tabs>
          <w:tab w:val="left" w:leader="dot" w:pos="2424"/>
        </w:tabs>
        <w:spacing w:after="0"/>
        <w:ind w:firstLine="0"/>
        <w:jc w:val="center"/>
      </w:pPr>
      <w:r>
        <w:rPr>
          <w:b/>
          <w:bCs/>
          <w:lang w:val="en-US"/>
        </w:rPr>
        <w:t>Của Ban</w:t>
      </w:r>
      <w:r w:rsidR="001824B3">
        <w:rPr>
          <w:b/>
          <w:bCs/>
        </w:rPr>
        <w:t xml:space="preserve"> Quản l</w:t>
      </w:r>
      <w:r w:rsidR="001824B3">
        <w:rPr>
          <w:b/>
          <w:bCs/>
          <w:u w:val="single"/>
        </w:rPr>
        <w:t>ý rừng phòng hộ luu vự</w:t>
      </w:r>
      <w:r w:rsidR="001824B3">
        <w:rPr>
          <w:b/>
          <w:bCs/>
        </w:rPr>
        <w:t>c sông Bến Hải</w:t>
      </w:r>
    </w:p>
    <w:p w:rsidR="00D77543" w:rsidRDefault="00D77543">
      <w:pPr>
        <w:pStyle w:val="Bodytext40"/>
        <w:shd w:val="clear" w:color="auto" w:fill="auto"/>
        <w:tabs>
          <w:tab w:val="left" w:pos="1982"/>
        </w:tabs>
        <w:jc w:val="both"/>
      </w:pPr>
    </w:p>
    <w:p w:rsidR="00D77543" w:rsidRDefault="001824B3">
      <w:pPr>
        <w:pStyle w:val="BodyText"/>
        <w:shd w:val="clear" w:color="auto" w:fill="auto"/>
        <w:spacing w:after="400"/>
        <w:ind w:left="1940" w:firstLine="0"/>
        <w:rPr>
          <w:sz w:val="26"/>
          <w:szCs w:val="26"/>
        </w:rPr>
      </w:pPr>
      <w:r>
        <w:rPr>
          <w:b/>
          <w:bCs/>
          <w:sz w:val="26"/>
          <w:szCs w:val="26"/>
        </w:rPr>
        <w:t>GIÁM ĐỐC SỞ NÔNG NGHIỆP VÀ PHÁT TRIỀN NÔNG THÔN</w:t>
      </w:r>
    </w:p>
    <w:p w:rsidR="00D77543" w:rsidRDefault="001824B3">
      <w:pPr>
        <w:pStyle w:val="BodyText"/>
        <w:shd w:val="clear" w:color="auto" w:fill="auto"/>
        <w:spacing w:line="259" w:lineRule="auto"/>
        <w:ind w:left="1100" w:firstLine="620"/>
        <w:rPr>
          <w:sz w:val="26"/>
          <w:szCs w:val="26"/>
        </w:rPr>
      </w:pPr>
      <w:r>
        <w:rPr>
          <w:i/>
          <w:iCs/>
          <w:sz w:val="26"/>
          <w:szCs w:val="26"/>
        </w:rPr>
        <w:t xml:space="preserve">Căn cứ quyết định sổ 05/2016/QĐ-ƯBND ngày 25/02/2016 của UBND tỉnh Quảng Trị về việc quy định chức năng, nhiệm vụ, </w:t>
      </w:r>
      <w:r>
        <w:rPr>
          <w:i/>
          <w:iCs/>
          <w:sz w:val="26"/>
          <w:szCs w:val="26"/>
        </w:rPr>
        <w:t>quyển hạn và cơ cấu tổ chức của Sở Nông nghiệp và. Phát triển nông thôn Quảng Trị;</w:t>
      </w:r>
    </w:p>
    <w:p w:rsidR="00D77543" w:rsidRDefault="001824B3">
      <w:pPr>
        <w:pStyle w:val="BodyText"/>
        <w:shd w:val="clear" w:color="auto" w:fill="auto"/>
        <w:spacing w:line="264" w:lineRule="auto"/>
        <w:ind w:left="1680" w:firstLine="0"/>
        <w:jc w:val="both"/>
        <w:rPr>
          <w:sz w:val="26"/>
          <w:szCs w:val="26"/>
        </w:rPr>
      </w:pPr>
      <w:r>
        <w:rPr>
          <w:i/>
          <w:iCs/>
          <w:sz w:val="26"/>
          <w:szCs w:val="26"/>
        </w:rPr>
        <w:t>Căn cứ Luật lâm nghiệp ngày 15/11/2017;</w:t>
      </w:r>
    </w:p>
    <w:p w:rsidR="00D77543" w:rsidRDefault="001824B3">
      <w:pPr>
        <w:pStyle w:val="BodyText"/>
        <w:shd w:val="clear" w:color="auto" w:fill="auto"/>
        <w:spacing w:line="262" w:lineRule="auto"/>
        <w:ind w:left="1100" w:firstLine="620"/>
        <w:jc w:val="both"/>
        <w:rPr>
          <w:sz w:val="26"/>
          <w:szCs w:val="26"/>
        </w:rPr>
      </w:pPr>
      <w:r>
        <w:rPr>
          <w:i/>
          <w:iCs/>
          <w:sz w:val="26"/>
          <w:szCs w:val="26"/>
        </w:rPr>
        <w:t>Căn cứ Nghị định 156/2018/NĐ-CP ngày 16/ 11/2018 quy định chi tiết thi hành một sổ điều của luật Lâm nghiệp;</w:t>
      </w:r>
    </w:p>
    <w:p w:rsidR="00D77543" w:rsidRDefault="001824B3">
      <w:pPr>
        <w:pStyle w:val="BodyText"/>
        <w:shd w:val="clear" w:color="auto" w:fill="auto"/>
        <w:spacing w:line="264" w:lineRule="auto"/>
        <w:ind w:left="1100" w:firstLine="620"/>
        <w:jc w:val="both"/>
        <w:rPr>
          <w:sz w:val="26"/>
          <w:szCs w:val="26"/>
        </w:rPr>
      </w:pPr>
      <w:r>
        <w:rPr>
          <w:i/>
          <w:iCs/>
          <w:sz w:val="26"/>
          <w:szCs w:val="26"/>
        </w:rPr>
        <w:t>Căn cứ quyết định</w:t>
      </w:r>
      <w:r>
        <w:rPr>
          <w:rFonts w:ascii="Arial" w:eastAsia="Arial" w:hAnsi="Arial" w:cs="Arial"/>
          <w:b/>
          <w:bCs/>
          <w:w w:val="70"/>
          <w:sz w:val="20"/>
          <w:szCs w:val="20"/>
        </w:rPr>
        <w:t xml:space="preserve"> </w:t>
      </w:r>
      <w:r>
        <w:rPr>
          <w:rFonts w:ascii="Arial" w:eastAsia="Arial" w:hAnsi="Arial" w:cs="Arial"/>
          <w:b/>
          <w:bCs/>
          <w:w w:val="70"/>
          <w:sz w:val="20"/>
          <w:szCs w:val="20"/>
        </w:rPr>
        <w:t>ố</w:t>
      </w:r>
      <w:r>
        <w:rPr>
          <w:rFonts w:ascii="Arial" w:eastAsia="Arial" w:hAnsi="Arial" w:cs="Arial"/>
          <w:b/>
          <w:bCs/>
          <w:w w:val="70"/>
          <w:sz w:val="20"/>
          <w:szCs w:val="20"/>
        </w:rPr>
        <w:t xml:space="preserve">ơ </w:t>
      </w:r>
      <w:r>
        <w:rPr>
          <w:i/>
          <w:iCs/>
          <w:sz w:val="26"/>
          <w:szCs w:val="26"/>
          <w:lang w:val="en-US" w:eastAsia="en-US" w:bidi="en-US"/>
        </w:rPr>
        <w:t>19/</w:t>
      </w:r>
      <w:r>
        <w:rPr>
          <w:i/>
          <w:iCs/>
          <w:sz w:val="26"/>
          <w:szCs w:val="26"/>
          <w:lang w:val="en-US" w:eastAsia="en-US" w:bidi="en-US"/>
        </w:rPr>
        <w:t xml:space="preserve">2003/QD-UBND </w:t>
      </w:r>
      <w:r>
        <w:rPr>
          <w:i/>
          <w:iCs/>
          <w:sz w:val="26"/>
          <w:szCs w:val="26"/>
        </w:rPr>
        <w:t>ngày 15/7/2013 của UBND tỉnh về việc ban hành quy định thấm quyền quyết định tố chức bộ máy, biên chế, tuyển dụng và quản lý công chức, viên chức trong các cơ quan nhà nước, đơn vị sự nghiệp công lập, công ty TNHH một thành viên do UBND tỉnh l</w:t>
      </w:r>
      <w:r>
        <w:rPr>
          <w:i/>
          <w:iCs/>
          <w:sz w:val="26"/>
          <w:szCs w:val="26"/>
        </w:rPr>
        <w:t>àm chủ sở hữu;</w:t>
      </w:r>
    </w:p>
    <w:p w:rsidR="00D77543" w:rsidRDefault="001824B3">
      <w:pPr>
        <w:pStyle w:val="BodyText"/>
        <w:shd w:val="clear" w:color="auto" w:fill="auto"/>
        <w:spacing w:line="262" w:lineRule="auto"/>
        <w:ind w:left="1100" w:firstLine="620"/>
        <w:jc w:val="both"/>
        <w:rPr>
          <w:sz w:val="26"/>
          <w:szCs w:val="26"/>
        </w:rPr>
      </w:pPr>
      <w:r>
        <w:rPr>
          <w:i/>
          <w:iCs/>
          <w:sz w:val="26"/>
          <w:szCs w:val="26"/>
        </w:rPr>
        <w:t>Căn cứ Quyết định số 2377/QĐ-UBND ngày 12/12/2006 của UBND tỉnh về thành lập Ban quản lý rừng phòng hộ lưu vực sông Ben Hải;</w:t>
      </w:r>
    </w:p>
    <w:p w:rsidR="00D77543" w:rsidRDefault="001824B3">
      <w:pPr>
        <w:pStyle w:val="BodyText"/>
        <w:shd w:val="clear" w:color="auto" w:fill="auto"/>
        <w:spacing w:after="220" w:line="264" w:lineRule="auto"/>
        <w:ind w:left="1680" w:firstLine="0"/>
        <w:jc w:val="both"/>
        <w:rPr>
          <w:sz w:val="26"/>
          <w:szCs w:val="26"/>
        </w:rPr>
      </w:pPr>
      <w:r>
        <w:rPr>
          <w:i/>
          <w:iCs/>
          <w:sz w:val="26"/>
          <w:szCs w:val="26"/>
        </w:rPr>
        <w:t>Xét đề nghị của Trưởng phòng Tổ chức - Hành chỉnh Sở.</w:t>
      </w:r>
    </w:p>
    <w:p w:rsidR="00D77543" w:rsidRDefault="001824B3">
      <w:pPr>
        <w:pStyle w:val="BodyText"/>
        <w:shd w:val="clear" w:color="auto" w:fill="auto"/>
        <w:spacing w:after="280"/>
        <w:ind w:left="4760" w:firstLine="0"/>
      </w:pPr>
      <w:r>
        <w:rPr>
          <w:b/>
          <w:bCs/>
        </w:rPr>
        <w:t>QUYÉT ĐỊNH:</w:t>
      </w:r>
    </w:p>
    <w:p w:rsidR="00D77543" w:rsidRDefault="001824B3">
      <w:pPr>
        <w:pStyle w:val="BodyText"/>
        <w:shd w:val="clear" w:color="auto" w:fill="auto"/>
        <w:ind w:left="1680" w:firstLine="0"/>
      </w:pPr>
      <w:r>
        <w:rPr>
          <w:b/>
          <w:bCs/>
        </w:rPr>
        <w:t>Điều 1. VỊ trí, chửc năng</w:t>
      </w:r>
    </w:p>
    <w:p w:rsidR="00D77543" w:rsidRDefault="001824B3">
      <w:pPr>
        <w:pStyle w:val="BodyText"/>
        <w:numPr>
          <w:ilvl w:val="0"/>
          <w:numId w:val="2"/>
        </w:numPr>
        <w:shd w:val="clear" w:color="auto" w:fill="auto"/>
        <w:tabs>
          <w:tab w:val="left" w:pos="2058"/>
        </w:tabs>
        <w:ind w:left="1100" w:firstLine="620"/>
        <w:jc w:val="both"/>
      </w:pPr>
      <w:r>
        <w:t xml:space="preserve">Ban quản lý rừng phòng </w:t>
      </w:r>
      <w:r>
        <w:t>hộ lưu vực sông Bến Hải (Ban quản lý) là đơn vị sự nghiệp có thu, tự đảm bảo một phần kinh phí hoạt động, có chức năng tổ chức, quản lý, bảo vệ, sử dụng và phát triển rừng bền vũng nhằm bảo vệ và điều tiết nguồn nước, bảo vệ đất, chống xói mòn, hạn chế thi</w:t>
      </w:r>
      <w:r>
        <w:t>ên tai, điều hòa khí hậu, đảm bảo cân bằng môi trường sinh thái trong phạm vi đất và rừng được giao.</w:t>
      </w:r>
    </w:p>
    <w:p w:rsidR="00D77543" w:rsidRDefault="001824B3">
      <w:pPr>
        <w:pStyle w:val="BodyText"/>
        <w:numPr>
          <w:ilvl w:val="0"/>
          <w:numId w:val="2"/>
        </w:numPr>
        <w:shd w:val="clear" w:color="auto" w:fill="auto"/>
        <w:tabs>
          <w:tab w:val="left" w:pos="2054"/>
        </w:tabs>
        <w:ind w:left="1100" w:firstLine="620"/>
      </w:pPr>
      <w:r>
        <w:t xml:space="preserve">Ban quản lý chịu sự chỉ đạo, quản lý của Sở Nông nghiệp và Phát triển nông thôn về tố chức biên chế và hoạt động của Ban; đồng thời chịu sự chỉ đạo, hướng </w:t>
      </w:r>
      <w:r>
        <w:t>dẫn, kiểm tra về chuyên môn nghiệp vụ của các cơ quan nhà nước có thẩm quyền.</w:t>
      </w:r>
    </w:p>
    <w:p w:rsidR="00D77543" w:rsidRDefault="001824B3">
      <w:pPr>
        <w:pStyle w:val="BodyText"/>
        <w:numPr>
          <w:ilvl w:val="0"/>
          <w:numId w:val="2"/>
        </w:numPr>
        <w:shd w:val="clear" w:color="auto" w:fill="auto"/>
        <w:tabs>
          <w:tab w:val="left" w:pos="2054"/>
        </w:tabs>
        <w:ind w:left="1100" w:firstLine="620"/>
        <w:jc w:val="both"/>
      </w:pPr>
      <w:r>
        <w:t>Ban quản lý có tư cách pháp nhân, có con dấu, tài khoản riêng, kinh phí hoạt động do ngân sách nhà nước câp theo quy định của pháp luật. Trụ sở làm việc của Ban quản lý đặt tại đ</w:t>
      </w:r>
      <w:r>
        <w:t>ường Trần Hưng Đạo, thị trấn Hồ Xá, huyện Vĩnh Linh, tỉnh Quảng Trị.</w:t>
      </w:r>
      <w:r>
        <w:br w:type="page"/>
      </w:r>
    </w:p>
    <w:p w:rsidR="00D77543" w:rsidRDefault="001824B3">
      <w:pPr>
        <w:pStyle w:val="BodyText"/>
        <w:shd w:val="clear" w:color="auto" w:fill="auto"/>
        <w:ind w:left="1780" w:firstLine="0"/>
      </w:pPr>
      <w:r>
        <w:rPr>
          <w:b/>
          <w:bCs/>
          <w:color w:val="0E0D15"/>
        </w:rPr>
        <w:lastRenderedPageBreak/>
        <w:t>Điều 2. Nhiệm vụ, quyền hạn</w:t>
      </w:r>
    </w:p>
    <w:p w:rsidR="00D77543" w:rsidRDefault="001824B3">
      <w:pPr>
        <w:pStyle w:val="BodyText"/>
        <w:shd w:val="clear" w:color="auto" w:fill="auto"/>
        <w:ind w:left="1780" w:firstLine="0"/>
        <w:jc w:val="both"/>
      </w:pPr>
      <w:r>
        <w:rPr>
          <w:b/>
          <w:bCs/>
          <w:color w:val="0E0D15"/>
        </w:rPr>
        <w:t>A. Nhiệm vụ</w:t>
      </w:r>
    </w:p>
    <w:p w:rsidR="00D77543" w:rsidRDefault="001824B3">
      <w:pPr>
        <w:pStyle w:val="BodyText"/>
        <w:numPr>
          <w:ilvl w:val="0"/>
          <w:numId w:val="3"/>
        </w:numPr>
        <w:shd w:val="clear" w:color="auto" w:fill="auto"/>
        <w:tabs>
          <w:tab w:val="left" w:pos="2116"/>
        </w:tabs>
        <w:ind w:left="1120" w:firstLine="760"/>
      </w:pPr>
      <w:r>
        <w:rPr>
          <w:color w:val="0E0D15"/>
        </w:rPr>
        <w:t>Quản lý, bảo vệ, phát triển và sử dụng rừng bền vững rừng phòng hộ, rừng sản xuất trong phạm vi rừng và đất rừng đuợc giao theo Quy chế quản lý rừ</w:t>
      </w:r>
      <w:r>
        <w:rPr>
          <w:color w:val="0E0D15"/>
        </w:rPr>
        <w:t>ng, quy định của Luật Lâm nghiệp và quy định khác có liên quan.</w:t>
      </w:r>
    </w:p>
    <w:p w:rsidR="00D77543" w:rsidRDefault="001824B3">
      <w:pPr>
        <w:pStyle w:val="BodyText"/>
        <w:numPr>
          <w:ilvl w:val="0"/>
          <w:numId w:val="3"/>
        </w:numPr>
        <w:shd w:val="clear" w:color="auto" w:fill="auto"/>
        <w:tabs>
          <w:tab w:val="left" w:pos="2111"/>
        </w:tabs>
        <w:ind w:left="1120" w:firstLine="760"/>
      </w:pPr>
      <w:r>
        <w:rPr>
          <w:color w:val="0E0D15"/>
        </w:rPr>
        <w:t>Lập và trình cơ quan nhà nước có thẩm quyền phê duyệt phương án quản lý rừng bên vững và thực hiện phương án đã được phê duyệt.</w:t>
      </w:r>
    </w:p>
    <w:p w:rsidR="00D77543" w:rsidRDefault="001824B3">
      <w:pPr>
        <w:pStyle w:val="BodyText"/>
        <w:numPr>
          <w:ilvl w:val="0"/>
          <w:numId w:val="3"/>
        </w:numPr>
        <w:shd w:val="clear" w:color="auto" w:fill="auto"/>
        <w:tabs>
          <w:tab w:val="left" w:pos="2107"/>
        </w:tabs>
        <w:spacing w:line="233" w:lineRule="auto"/>
        <w:ind w:left="1120" w:firstLine="760"/>
      </w:pPr>
      <w:r>
        <w:rPr>
          <w:color w:val="0E0D15"/>
        </w:rPr>
        <w:t xml:space="preserve">Tố chức lực lượng chuyên trách bảo vệ rừng theo đúng quy định </w:t>
      </w:r>
      <w:r>
        <w:rPr>
          <w:color w:val="0E0D15"/>
        </w:rPr>
        <w:t>của pháp luật.</w:t>
      </w:r>
    </w:p>
    <w:p w:rsidR="00D77543" w:rsidRDefault="001824B3">
      <w:pPr>
        <w:pStyle w:val="BodyText"/>
        <w:numPr>
          <w:ilvl w:val="0"/>
          <w:numId w:val="3"/>
        </w:numPr>
        <w:shd w:val="clear" w:color="auto" w:fill="auto"/>
        <w:tabs>
          <w:tab w:val="left" w:pos="2102"/>
        </w:tabs>
        <w:ind w:left="1840" w:firstLine="0"/>
      </w:pPr>
      <w:r>
        <w:rPr>
          <w:color w:val="0E0D15"/>
        </w:rPr>
        <w:t>Thực hiện theo dõi diễn biến rừng theo đúng quy định của Pháp luật.</w:t>
      </w:r>
    </w:p>
    <w:p w:rsidR="00D77543" w:rsidRDefault="001824B3">
      <w:pPr>
        <w:pStyle w:val="BodyText"/>
        <w:numPr>
          <w:ilvl w:val="0"/>
          <w:numId w:val="3"/>
        </w:numPr>
        <w:shd w:val="clear" w:color="auto" w:fill="auto"/>
        <w:tabs>
          <w:tab w:val="left" w:pos="2102"/>
        </w:tabs>
        <w:ind w:left="1840" w:firstLine="0"/>
      </w:pPr>
      <w:r>
        <w:rPr>
          <w:color w:val="0E0D15"/>
        </w:rPr>
        <w:t>Phòng cháy và chữa cháy rừng; phòng, trừ sinh vật gây hại rừng.</w:t>
      </w:r>
    </w:p>
    <w:p w:rsidR="00D77543" w:rsidRDefault="001824B3">
      <w:pPr>
        <w:pStyle w:val="BodyText"/>
        <w:numPr>
          <w:ilvl w:val="0"/>
          <w:numId w:val="3"/>
        </w:numPr>
        <w:shd w:val="clear" w:color="auto" w:fill="auto"/>
        <w:tabs>
          <w:tab w:val="left" w:pos="2097"/>
        </w:tabs>
        <w:ind w:left="1120" w:firstLine="760"/>
        <w:jc w:val="both"/>
      </w:pPr>
      <w:r>
        <w:rPr>
          <w:color w:val="0E0D15"/>
        </w:rPr>
        <w:t>Chấp hành sự quản lý, thanh tra, kiểm tra xử lý vi phạm của cơ quan nhà nước có thấm quyền.</w:t>
      </w:r>
    </w:p>
    <w:p w:rsidR="00D77543" w:rsidRDefault="001824B3">
      <w:pPr>
        <w:pStyle w:val="BodyText"/>
        <w:numPr>
          <w:ilvl w:val="0"/>
          <w:numId w:val="3"/>
        </w:numPr>
        <w:shd w:val="clear" w:color="auto" w:fill="auto"/>
        <w:tabs>
          <w:tab w:val="left" w:pos="2030"/>
        </w:tabs>
        <w:ind w:left="1120" w:firstLine="760"/>
        <w:jc w:val="both"/>
      </w:pPr>
      <w:r>
        <w:rPr>
          <w:color w:val="0E0D15"/>
        </w:rPr>
        <w:t xml:space="preserve">Trả lại rừng khi </w:t>
      </w:r>
      <w:r>
        <w:rPr>
          <w:color w:val="0E0D15"/>
        </w:rPr>
        <w:t>nhà nước thu hồi rừng; bảo tồn đa dạng sinh học rừng, thực vật rừng, động vật rừng;</w:t>
      </w:r>
    </w:p>
    <w:p w:rsidR="00D77543" w:rsidRDefault="001824B3">
      <w:pPr>
        <w:pStyle w:val="BodyText"/>
        <w:numPr>
          <w:ilvl w:val="0"/>
          <w:numId w:val="3"/>
        </w:numPr>
        <w:shd w:val="clear" w:color="auto" w:fill="auto"/>
        <w:tabs>
          <w:tab w:val="left" w:pos="2107"/>
        </w:tabs>
        <w:ind w:left="1120" w:firstLine="760"/>
        <w:jc w:val="both"/>
      </w:pPr>
      <w:r>
        <w:rPr>
          <w:color w:val="0E0D15"/>
        </w:rPr>
        <w:t>Khoán bảo vệ và phát triển rừng cho hộ gia đình, cá nhân, cộng đồng dân cư tại chỗ theo quy định của Nhà nước.</w:t>
      </w:r>
    </w:p>
    <w:p w:rsidR="00D77543" w:rsidRDefault="001824B3">
      <w:pPr>
        <w:pStyle w:val="BodyText"/>
        <w:numPr>
          <w:ilvl w:val="0"/>
          <w:numId w:val="3"/>
        </w:numPr>
        <w:shd w:val="clear" w:color="auto" w:fill="auto"/>
        <w:tabs>
          <w:tab w:val="left" w:pos="2116"/>
        </w:tabs>
        <w:ind w:left="1120" w:firstLine="760"/>
        <w:jc w:val="both"/>
      </w:pPr>
      <w:r>
        <w:rPr>
          <w:color w:val="0E0D15"/>
        </w:rPr>
        <w:t xml:space="preserve">Phối hợp với Hạt, Trạm kiểm lâm các huyện có liên quan thực </w:t>
      </w:r>
      <w:r>
        <w:rPr>
          <w:color w:val="0E0D15"/>
        </w:rPr>
        <w:t xml:space="preserve">hiện chương trình, kế hoạch về quản lý, bảo vệ rừng, phòng cháy và chữa cháy rừng, tố chức đấu tranh phòng ngừa, ngăn chặn, bảo đảm chấp hành pháp luật về lâm nghiệp thuộc phạm vi được giao (thực hiện theo quy chế phối họp giữa Ban quản lý và các Hạt kiểm </w:t>
      </w:r>
      <w:r>
        <w:rPr>
          <w:color w:val="0E0D15"/>
        </w:rPr>
        <w:t>lâm đã ký kết).</w:t>
      </w:r>
    </w:p>
    <w:p w:rsidR="00D77543" w:rsidRDefault="001824B3">
      <w:pPr>
        <w:pStyle w:val="BodyText"/>
        <w:numPr>
          <w:ilvl w:val="0"/>
          <w:numId w:val="3"/>
        </w:numPr>
        <w:shd w:val="clear" w:color="auto" w:fill="auto"/>
        <w:tabs>
          <w:tab w:val="left" w:pos="2116"/>
        </w:tabs>
        <w:ind w:left="1120" w:firstLine="760"/>
        <w:jc w:val="both"/>
      </w:pPr>
      <w:r>
        <w:rPr>
          <w:color w:val="0E0D15"/>
        </w:rPr>
        <w:t>Xây dựng kế hoạch hoạt động dài hạn và hàng năm trình cấp có thẩm quyền phê duyệt, tổ chức tiếp nhận vốn đầu tư của Nhà nước, các nguồn vốn viện trợ của các tổ chức quốc tế và các tổ chức khác để xây dựng và phát triển rừng phòng hộ.</w:t>
      </w:r>
    </w:p>
    <w:p w:rsidR="00D77543" w:rsidRDefault="001824B3">
      <w:pPr>
        <w:pStyle w:val="BodyText"/>
        <w:numPr>
          <w:ilvl w:val="0"/>
          <w:numId w:val="3"/>
        </w:numPr>
        <w:shd w:val="clear" w:color="auto" w:fill="auto"/>
        <w:tabs>
          <w:tab w:val="left" w:pos="2111"/>
        </w:tabs>
        <w:ind w:left="1120" w:firstLine="760"/>
        <w:jc w:val="both"/>
      </w:pPr>
      <w:r>
        <w:rPr>
          <w:color w:val="0E0D15"/>
        </w:rPr>
        <w:t>Xây dự</w:t>
      </w:r>
      <w:r>
        <w:rPr>
          <w:color w:val="0E0D15"/>
        </w:rPr>
        <w:t>ng chương trình, dự án hợp tác quốc tế về quản lý, bảo vệ, phát triển tài nguyên thiên nhiên và đa dạng sinh học; tổ chức các hoạt động hợp tác quốc tế sau khi được phê duyệt của cấp có thẩm quyền.</w:t>
      </w:r>
    </w:p>
    <w:p w:rsidR="00D77543" w:rsidRDefault="001824B3">
      <w:pPr>
        <w:pStyle w:val="BodyText"/>
        <w:numPr>
          <w:ilvl w:val="0"/>
          <w:numId w:val="3"/>
        </w:numPr>
        <w:shd w:val="clear" w:color="auto" w:fill="auto"/>
        <w:tabs>
          <w:tab w:val="left" w:pos="2097"/>
        </w:tabs>
        <w:ind w:left="1120" w:firstLine="760"/>
        <w:jc w:val="both"/>
      </w:pPr>
      <w:r>
        <w:rPr>
          <w:color w:val="0E0D15"/>
        </w:rPr>
        <w:t xml:space="preserve">Xây dựng kế hoạch, tổ chức và phối hợp thực hiện các hoạt </w:t>
      </w:r>
      <w:r>
        <w:rPr>
          <w:color w:val="0E0D15"/>
        </w:rPr>
        <w:t>động tuyên truyền, phố biến, giáo dục pháp luật về bảo vệ và phát triển rừng, quản lý rừng bền vững cho người dân.</w:t>
      </w:r>
    </w:p>
    <w:p w:rsidR="00D77543" w:rsidRDefault="001824B3">
      <w:pPr>
        <w:pStyle w:val="BodyText"/>
        <w:numPr>
          <w:ilvl w:val="0"/>
          <w:numId w:val="3"/>
        </w:numPr>
        <w:shd w:val="clear" w:color="auto" w:fill="auto"/>
        <w:tabs>
          <w:tab w:val="left" w:pos="2126"/>
        </w:tabs>
        <w:ind w:left="1120" w:firstLine="760"/>
        <w:jc w:val="both"/>
      </w:pPr>
      <w:r>
        <w:rPr>
          <w:color w:val="0E0D15"/>
        </w:rPr>
        <w:t>Xây dựng đề án du lịch sinh thái, nghỉ dưỡng, giải trí trong rừng phòng hộ trình cấp có thẩm quyền phê duyệt; tự tố chức, họp tác liên kết ho</w:t>
      </w:r>
      <w:r>
        <w:rPr>
          <w:color w:val="0E0D15"/>
        </w:rPr>
        <w:t>ặc cho tổ chức, cá nhân thuê môi trường rừng đế kinh doanh du lịch sinh thái, nghỉ dưỡng, giải trí trong rừng đảm bảo không làm ảnh hưởng đến bảo tồn hệ sinh thái tự nhiên, đa dạng sinh học, cảnh quan môi trường và các chức năng khác của khu rừng. Hướng dẫ</w:t>
      </w:r>
      <w:r>
        <w:rPr>
          <w:color w:val="0E0D15"/>
        </w:rPr>
        <w:t>n, kiểm tra, giám sát các tố chức, cá nhân thuê môi trường rừng thực hiện dự án theo đúng quy định của pháp luật.</w:t>
      </w:r>
      <w:r>
        <w:br w:type="page"/>
      </w:r>
    </w:p>
    <w:p w:rsidR="00D77543" w:rsidRDefault="001824B3">
      <w:pPr>
        <w:pStyle w:val="BodyText"/>
        <w:numPr>
          <w:ilvl w:val="0"/>
          <w:numId w:val="3"/>
        </w:numPr>
        <w:shd w:val="clear" w:color="auto" w:fill="auto"/>
        <w:tabs>
          <w:tab w:val="left" w:pos="1782"/>
        </w:tabs>
        <w:spacing w:after="100"/>
        <w:ind w:left="780" w:firstLine="780"/>
      </w:pPr>
      <w:r>
        <w:lastRenderedPageBreak/>
        <w:t>Xây dựng kế hoạch và thực hiện các hoạt động liên quan đến chính sách chi trả dịch vụ môi trường rùng theo quy định của Nhà nước.</w:t>
      </w:r>
    </w:p>
    <w:p w:rsidR="00D77543" w:rsidRDefault="001824B3">
      <w:pPr>
        <w:pStyle w:val="BodyText"/>
        <w:numPr>
          <w:ilvl w:val="0"/>
          <w:numId w:val="3"/>
        </w:numPr>
        <w:shd w:val="clear" w:color="auto" w:fill="auto"/>
        <w:tabs>
          <w:tab w:val="left" w:pos="1777"/>
        </w:tabs>
        <w:spacing w:after="100"/>
        <w:ind w:left="780" w:firstLine="780"/>
      </w:pPr>
      <w:r>
        <w:t>Xây dựng, b</w:t>
      </w:r>
      <w:r>
        <w:t>ảo trì kết cấu hạ tầng phục vụ bảo vệ và phát triển rừng: hệ thống đường tuần tra bảo vệ rừng, công trình phòng cháy chữa cháy rừng, công trình phòng trừ sinh vật gây hại rừng, Trạm bảo vệ rừng, biển báo, biển cảnh báo, mốc ranh giới khu rừng... và các côn</w:t>
      </w:r>
      <w:r>
        <w:t>g trình cần thiết khác phục vụ công tác bảo vệ và phát triển rừng.</w:t>
      </w:r>
    </w:p>
    <w:p w:rsidR="00D77543" w:rsidRDefault="001824B3">
      <w:pPr>
        <w:pStyle w:val="BodyText"/>
        <w:numPr>
          <w:ilvl w:val="0"/>
          <w:numId w:val="3"/>
        </w:numPr>
        <w:shd w:val="clear" w:color="auto" w:fill="auto"/>
        <w:tabs>
          <w:tab w:val="left" w:pos="1772"/>
        </w:tabs>
        <w:spacing w:after="100"/>
        <w:ind w:left="780" w:firstLine="780"/>
      </w:pPr>
      <w:r>
        <w:t>Thực hiện các nhiệm vụ khác theo quy định của pháp luật và Giám đốc Sở Nông nghiệp và Phát triển nông thôn giao.</w:t>
      </w:r>
    </w:p>
    <w:p w:rsidR="00D77543" w:rsidRDefault="001824B3">
      <w:pPr>
        <w:pStyle w:val="BodyText"/>
        <w:shd w:val="clear" w:color="auto" w:fill="auto"/>
        <w:spacing w:after="100"/>
        <w:ind w:left="1500" w:firstLine="0"/>
      </w:pPr>
      <w:r>
        <w:rPr>
          <w:b/>
          <w:bCs/>
        </w:rPr>
        <w:t>B. Quyền hạn</w:t>
      </w:r>
    </w:p>
    <w:p w:rsidR="00D77543" w:rsidRDefault="001824B3">
      <w:pPr>
        <w:pStyle w:val="BodyText"/>
        <w:numPr>
          <w:ilvl w:val="0"/>
          <w:numId w:val="3"/>
        </w:numPr>
        <w:shd w:val="clear" w:color="auto" w:fill="auto"/>
        <w:tabs>
          <w:tab w:val="left" w:pos="1782"/>
        </w:tabs>
        <w:spacing w:after="100"/>
        <w:ind w:left="780" w:firstLine="780"/>
      </w:pPr>
      <w:r>
        <w:t xml:space="preserve">Được cơ quan nhà nước có thẩm quyền công nhận quyền sử dụng </w:t>
      </w:r>
      <w:r>
        <w:t>rừng, quyền sở hữu rừng sản xuất là rừng trồng theo quy định của pháp luật.</w:t>
      </w:r>
    </w:p>
    <w:p w:rsidR="00D77543" w:rsidRDefault="001824B3">
      <w:pPr>
        <w:pStyle w:val="BodyText"/>
        <w:numPr>
          <w:ilvl w:val="0"/>
          <w:numId w:val="3"/>
        </w:numPr>
        <w:shd w:val="clear" w:color="auto" w:fill="auto"/>
        <w:tabs>
          <w:tab w:val="left" w:pos="1777"/>
        </w:tabs>
        <w:spacing w:after="100"/>
        <w:ind w:left="780" w:firstLine="780"/>
      </w:pPr>
      <w:r>
        <w:t>Được hưởng chính sách đầu tư bảo vệ và phát triển rừng phòng hộ theo quy định tại Điều 94 Luật Lâm nghiệp.</w:t>
      </w:r>
    </w:p>
    <w:p w:rsidR="00D77543" w:rsidRDefault="001824B3">
      <w:pPr>
        <w:pStyle w:val="BodyText"/>
        <w:numPr>
          <w:ilvl w:val="0"/>
          <w:numId w:val="3"/>
        </w:numPr>
        <w:shd w:val="clear" w:color="auto" w:fill="auto"/>
        <w:tabs>
          <w:tab w:val="left" w:pos="1782"/>
        </w:tabs>
        <w:spacing w:after="100"/>
        <w:ind w:left="780" w:firstLine="780"/>
      </w:pPr>
      <w:r>
        <w:t>Được hưởng lâm sản tăng thêm từ rừng do tự đầu tư vào rừng tự nhiên, rừng</w:t>
      </w:r>
      <w:r>
        <w:t xml:space="preserve"> trồng là ràng phòng hộ.</w:t>
      </w:r>
    </w:p>
    <w:p w:rsidR="00D77543" w:rsidRDefault="001824B3">
      <w:pPr>
        <w:pStyle w:val="BodyText"/>
        <w:numPr>
          <w:ilvl w:val="0"/>
          <w:numId w:val="3"/>
        </w:numPr>
        <w:shd w:val="clear" w:color="auto" w:fill="auto"/>
        <w:tabs>
          <w:tab w:val="left" w:pos="1777"/>
        </w:tabs>
        <w:spacing w:after="100"/>
        <w:ind w:left="780" w:firstLine="780"/>
      </w:pPr>
      <w:r>
        <w:rPr>
          <w:noProof/>
          <w:lang w:val="en-US" w:eastAsia="en-US" w:bidi="ar-SA"/>
        </w:rPr>
        <mc:AlternateContent>
          <mc:Choice Requires="wps">
            <w:drawing>
              <wp:anchor distT="0" distB="0" distL="0" distR="0" simplePos="0" relativeHeight="125829381" behindDoc="0" locked="0" layoutInCell="1" allowOverlap="1">
                <wp:simplePos x="0" y="0"/>
                <wp:positionH relativeFrom="page">
                  <wp:posOffset>450215</wp:posOffset>
                </wp:positionH>
                <wp:positionV relativeFrom="paragraph">
                  <wp:posOffset>264795</wp:posOffset>
                </wp:positionV>
                <wp:extent cx="6373495" cy="926465"/>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6373495" cy="926465"/>
                        </a:xfrm>
                        <a:prstGeom prst="rect">
                          <a:avLst/>
                        </a:prstGeom>
                        <a:noFill/>
                      </wps:spPr>
                      <wps:txbx>
                        <w:txbxContent>
                          <w:p w:rsidR="00D77543" w:rsidRDefault="001824B3">
                            <w:pPr>
                              <w:pStyle w:val="BodyText"/>
                              <w:numPr>
                                <w:ilvl w:val="0"/>
                                <w:numId w:val="1"/>
                              </w:numPr>
                              <w:shd w:val="clear" w:color="auto" w:fill="auto"/>
                              <w:tabs>
                                <w:tab w:val="left" w:pos="918"/>
                              </w:tabs>
                              <w:spacing w:after="0"/>
                              <w:ind w:firstLine="740"/>
                            </w:pPr>
                            <w:r>
                              <w:t>Hợp tác, liên kết với các tổ chức, cá nhân trong nước và nước ngoài để</w:t>
                            </w:r>
                          </w:p>
                          <w:p w:rsidR="00D77543" w:rsidRDefault="001824B3">
                            <w:pPr>
                              <w:pStyle w:val="BodyText"/>
                              <w:shd w:val="clear" w:color="auto" w:fill="auto"/>
                              <w:tabs>
                                <w:tab w:val="left" w:pos="9898"/>
                              </w:tabs>
                              <w:spacing w:after="100"/>
                              <w:ind w:firstLine="0"/>
                            </w:pPr>
                            <w:r>
                              <w:t>bảo vệ và phát triển rừng.</w:t>
                            </w:r>
                            <w:r>
                              <w:tab/>
                            </w:r>
                          </w:p>
                          <w:p w:rsidR="00D77543" w:rsidRDefault="001824B3" w:rsidP="003410FD">
                            <w:pPr>
                              <w:pStyle w:val="BodyText"/>
                              <w:numPr>
                                <w:ilvl w:val="0"/>
                                <w:numId w:val="1"/>
                              </w:numPr>
                              <w:shd w:val="clear" w:color="auto" w:fill="auto"/>
                              <w:tabs>
                                <w:tab w:val="left" w:pos="918"/>
                              </w:tabs>
                              <w:spacing w:after="0"/>
                              <w:ind w:firstLine="0"/>
                            </w:pPr>
                            <w:r>
                              <w:t>Khai thác lâm sản trong rùng phòng hộ theo quy định tại Điêu 55, rùng</w:t>
                            </w:r>
                            <w:r w:rsidR="003410FD" w:rsidRPr="003410FD">
                              <w:rPr>
                                <w:lang w:val="en-US"/>
                              </w:rPr>
                              <w:t xml:space="preserve"> </w:t>
                            </w:r>
                            <w:r>
                              <w:t>sản xuất là rừng tự nhiên quy định tại Điều 58, rừng sản xuất là rùng trồng theo</w:t>
                            </w:r>
                          </w:p>
                        </w:txbxContent>
                      </wps:txbx>
                      <wps:bodyPr wrap="square" lIns="0" tIns="0" rIns="0" bIns="0"/>
                    </wps:wsp>
                  </a:graphicData>
                </a:graphic>
                <wp14:sizeRelH relativeFrom="margin">
                  <wp14:pctWidth>0</wp14:pctWidth>
                </wp14:sizeRelH>
              </wp:anchor>
            </w:drawing>
          </mc:Choice>
          <mc:Fallback>
            <w:pict>
              <v:shape id="Shape 7" o:spid="_x0000_s1028" type="#_x0000_t202" style="position:absolute;left:0;text-align:left;margin-left:35.45pt;margin-top:20.85pt;width:501.85pt;height:72.95pt;z-index:125829381;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" filled="f" stroked="f">
                <v:textbox inset="0,0,0,0">
                  <w:txbxContent>
                    <w:p w:rsidR="00D77543" w:rsidRDefault="001824B3">
                      <w:pPr>
                        <w:pStyle w:val="BodyText"/>
                        <w:numPr>
                          <w:ilvl w:val="0"/>
                          <w:numId w:val="1"/>
                        </w:numPr>
                        <w:shd w:val="clear" w:color="auto" w:fill="auto"/>
                        <w:tabs>
                          <w:tab w:val="left" w:pos="918"/>
                        </w:tabs>
                        <w:spacing w:after="0"/>
                        <w:ind w:firstLine="740"/>
                      </w:pPr>
                      <w:r>
                        <w:t>Hợp tác, liên kết với các tổ chức, cá nhân trong nước và nước ngoài để</w:t>
                      </w:r>
                    </w:p>
                    <w:p w:rsidR="00D77543" w:rsidRDefault="001824B3">
                      <w:pPr>
                        <w:pStyle w:val="BodyText"/>
                        <w:shd w:val="clear" w:color="auto" w:fill="auto"/>
                        <w:tabs>
                          <w:tab w:val="left" w:pos="9898"/>
                        </w:tabs>
                        <w:spacing w:after="100"/>
                        <w:ind w:firstLine="0"/>
                      </w:pPr>
                      <w:r>
                        <w:t>bảo vệ và phát triển rừng.</w:t>
                      </w:r>
                      <w:r>
                        <w:tab/>
                      </w:r>
                    </w:p>
                    <w:p w:rsidR="00D77543" w:rsidRDefault="001824B3" w:rsidP="003410FD">
                      <w:pPr>
                        <w:pStyle w:val="BodyText"/>
                        <w:numPr>
                          <w:ilvl w:val="0"/>
                          <w:numId w:val="1"/>
                        </w:numPr>
                        <w:shd w:val="clear" w:color="auto" w:fill="auto"/>
                        <w:tabs>
                          <w:tab w:val="left" w:pos="918"/>
                        </w:tabs>
                        <w:spacing w:after="0"/>
                        <w:ind w:firstLine="0"/>
                      </w:pPr>
                      <w:r>
                        <w:t>Khai thác lâm sản trong rùng phòng hộ theo quy định tại Điêu 55, rùng</w:t>
                      </w:r>
                      <w:r w:rsidR="003410FD" w:rsidRPr="003410FD">
                        <w:rPr>
                          <w:lang w:val="en-US"/>
                        </w:rPr>
                        <w:t xml:space="preserve"> </w:t>
                      </w:r>
                      <w:r>
                        <w:t>sản xuất là rừng tự nhiên quy định tại Điều 58, rừng sản xuất là rùng trồng theo</w:t>
                      </w:r>
                    </w:p>
                  </w:txbxContent>
                </v:textbox>
                <w10:wrap type="topAndBottom" anchorx="page"/>
              </v:shape>
            </w:pict>
          </mc:Fallback>
        </mc:AlternateContent>
      </w:r>
      <w:r>
        <w:t xml:space="preserve">Được Nhà nước bồi thường giá trị rừng, </w:t>
      </w:r>
      <w:r w:rsidR="003410FD">
        <w:t>tài sản do chủ rùng đầu tư, xâ</w:t>
      </w:r>
      <w:r w:rsidR="003410FD">
        <w:rPr>
          <w:lang w:val="en-US"/>
        </w:rPr>
        <w:t xml:space="preserve">y </w:t>
      </w:r>
      <w:r>
        <w:t xml:space="preserve">dựng </w:t>
      </w:r>
      <w:r>
        <w:t>h</w:t>
      </w:r>
      <w:r>
        <w:t>ợp pháp tại thời điểm quyết định thu hồi rừng.</w:t>
      </w:r>
    </w:p>
    <w:p w:rsidR="00D77543" w:rsidRDefault="001824B3">
      <w:pPr>
        <w:pStyle w:val="BodyText"/>
        <w:shd w:val="clear" w:color="auto" w:fill="auto"/>
        <w:spacing w:after="100"/>
        <w:ind w:firstLine="780"/>
      </w:pPr>
      <w:r>
        <w:t>đúng quy định tại Điều 59 của Luật Lâm nghiệ</w:t>
      </w:r>
      <w:r>
        <w:t>p.</w:t>
      </w:r>
    </w:p>
    <w:p w:rsidR="00D77543" w:rsidRDefault="001824B3">
      <w:pPr>
        <w:pStyle w:val="BodyText"/>
        <w:numPr>
          <w:ilvl w:val="0"/>
          <w:numId w:val="3"/>
        </w:numPr>
        <w:shd w:val="clear" w:color="auto" w:fill="auto"/>
        <w:tabs>
          <w:tab w:val="left" w:pos="1782"/>
        </w:tabs>
        <w:spacing w:after="100"/>
        <w:ind w:left="780" w:firstLine="780"/>
      </w:pPr>
      <w:r>
        <w:t>Cho thuê môi trường rùng; hợp tác liên kết kinh doanh du lịch sinh thái, nghỉ dưỡng, giải trí theo phương án quản lý rùng bền vững đã được cơ quan Nhà nước có thẩm quyền phê duyệt.</w:t>
      </w:r>
    </w:p>
    <w:p w:rsidR="00D77543" w:rsidRDefault="001824B3">
      <w:pPr>
        <w:pStyle w:val="BodyText"/>
        <w:numPr>
          <w:ilvl w:val="0"/>
          <w:numId w:val="3"/>
        </w:numPr>
        <w:shd w:val="clear" w:color="auto" w:fill="auto"/>
        <w:tabs>
          <w:tab w:val="left" w:pos="1772"/>
        </w:tabs>
        <w:spacing w:after="100"/>
        <w:ind w:left="780" w:firstLine="780"/>
      </w:pPr>
      <w:r>
        <w:t xml:space="preserve">Được đầu tư và bảo đảm kinh phí thường xuyên hàng năm cho các hoạt động </w:t>
      </w:r>
      <w:r>
        <w:t>bảo tồn, bảo vệ và phát triển rừng phòng hộ theo quy định của pháp luật.</w:t>
      </w:r>
    </w:p>
    <w:p w:rsidR="00D77543" w:rsidRDefault="001824B3">
      <w:pPr>
        <w:pStyle w:val="BodyText"/>
        <w:numPr>
          <w:ilvl w:val="0"/>
          <w:numId w:val="3"/>
        </w:numPr>
        <w:shd w:val="clear" w:color="auto" w:fill="auto"/>
        <w:tabs>
          <w:tab w:val="left" w:pos="1777"/>
        </w:tabs>
        <w:spacing w:after="160"/>
        <w:ind w:left="780" w:firstLine="780"/>
      </w:pPr>
      <w:r>
        <w:t>Được thu thập mẫu vật các loài thực vật rùng, động vật rùng, nấm, nguồn gen sinh vật theo nhiệm vụ khoa học và công nghệ sau khi được cơ quan nhà nước có thẩm quyền phê duyệt.</w:t>
      </w:r>
    </w:p>
    <w:p w:rsidR="00D77543" w:rsidRDefault="003410FD">
      <w:pPr>
        <w:pStyle w:val="BodyText"/>
        <w:shd w:val="clear" w:color="auto" w:fill="auto"/>
        <w:spacing w:after="100"/>
        <w:ind w:left="780" w:firstLine="780"/>
      </w:pPr>
      <w:r>
        <w:rPr>
          <w:lang w:val="en-US"/>
        </w:rPr>
        <w:t>-</w:t>
      </w:r>
      <w:r w:rsidR="001824B3">
        <w:t xml:space="preserve"> Đưọ</w:t>
      </w:r>
      <w:r w:rsidR="001824B3">
        <w:t>c</w:t>
      </w:r>
      <w:r w:rsidR="001824B3">
        <w:t xml:space="preserve"> cung ứng môi trường rừng và hưởng lợi từ môi trường rùng; Đưọ</w:t>
      </w:r>
      <w:r w:rsidR="001824B3">
        <w:rPr>
          <w:vertAlign w:val="superscript"/>
        </w:rPr>
        <w:t>-</w:t>
      </w:r>
      <w:r w:rsidR="001824B3">
        <w:t xml:space="preserve">c yêu cầu chi trả tiền sử dụng dịch vụ môi trường rừng; được cung cấp thông tin về giá trị dịch vụ môi trường rừng; Được tham gia vào việc lập kế hoạch, lập hồ sơ phục vụ chi trả, kiểm tra quá </w:t>
      </w:r>
      <w:r w:rsidR="001824B3">
        <w:t>trình thực hiện chi trả dịch vụ môi trường rừng của cơ quan quản lý nhà nưó</w:t>
      </w:r>
      <w:r w:rsidR="001824B3">
        <w:t>c và của Quỹ bảo vệ và phát triển rừng theo quy định của pháp luật.</w:t>
      </w:r>
    </w:p>
    <w:p w:rsidR="00D77543" w:rsidRDefault="001824B3">
      <w:pPr>
        <w:pStyle w:val="BodyText"/>
        <w:numPr>
          <w:ilvl w:val="0"/>
          <w:numId w:val="3"/>
        </w:numPr>
        <w:shd w:val="clear" w:color="auto" w:fill="auto"/>
        <w:tabs>
          <w:tab w:val="left" w:pos="1777"/>
        </w:tabs>
        <w:spacing w:after="100"/>
        <w:ind w:left="780" w:firstLine="780"/>
      </w:pPr>
      <w:r>
        <w:t>Tiến hành hoạt động khoa học và công nghệ, giảng dạy, thực tập, hợp tác quốc tế.</w:t>
      </w:r>
      <w:r>
        <w:br w:type="page"/>
      </w:r>
    </w:p>
    <w:p w:rsidR="00D77543" w:rsidRDefault="003410FD">
      <w:pPr>
        <w:pStyle w:val="BodyText"/>
        <w:numPr>
          <w:ilvl w:val="0"/>
          <w:numId w:val="3"/>
        </w:numPr>
        <w:shd w:val="clear" w:color="auto" w:fill="auto"/>
        <w:tabs>
          <w:tab w:val="left" w:pos="1842"/>
        </w:tabs>
        <w:spacing w:after="140" w:line="233" w:lineRule="auto"/>
        <w:ind w:left="840" w:firstLine="760"/>
        <w:jc w:val="both"/>
      </w:pPr>
      <w:r>
        <w:lastRenderedPageBreak/>
        <w:t>Được</w:t>
      </w:r>
      <w:r w:rsidR="001824B3">
        <w:t xml:space="preserve"> nhà nước hỗ trợ kinh phí</w:t>
      </w:r>
      <w:r w:rsidR="001824B3">
        <w:t xml:space="preserve"> đối với chủ rừng phát triển rừng sản xuất khi bị thiệt hại do thiên tai.</w:t>
      </w:r>
    </w:p>
    <w:p w:rsidR="00D77543" w:rsidRDefault="001824B3">
      <w:pPr>
        <w:pStyle w:val="BodyText"/>
        <w:numPr>
          <w:ilvl w:val="0"/>
          <w:numId w:val="3"/>
        </w:numPr>
        <w:shd w:val="clear" w:color="auto" w:fill="auto"/>
        <w:tabs>
          <w:tab w:val="left" w:pos="1846"/>
        </w:tabs>
        <w:spacing w:after="140"/>
        <w:ind w:left="840" w:firstLine="760"/>
        <w:jc w:val="both"/>
      </w:pPr>
      <w:r>
        <w:t>Được hướng dẫn về kỹ thuật và hỗ trợ khác theo quy định bảo vệ và phát triến rừng, bảo tồn đa dạng sinh học rừng, được hưởng lợi từ công trình hạ tầng phục vụ bảo vệ và phát triển rừ</w:t>
      </w:r>
      <w:r>
        <w:t>ng do nhà nước đầu tư.</w:t>
      </w:r>
    </w:p>
    <w:p w:rsidR="00D77543" w:rsidRDefault="001824B3">
      <w:pPr>
        <w:pStyle w:val="BodyText"/>
        <w:numPr>
          <w:ilvl w:val="0"/>
          <w:numId w:val="3"/>
        </w:numPr>
        <w:shd w:val="clear" w:color="auto" w:fill="auto"/>
        <w:tabs>
          <w:tab w:val="left" w:pos="1877"/>
        </w:tabs>
        <w:spacing w:after="140"/>
        <w:ind w:left="840" w:firstLine="760"/>
        <w:jc w:val="both"/>
      </w:pPr>
      <w:r>
        <w:t>Được đảm bảo các quyền và lợi ích hợp pháp khác.</w:t>
      </w:r>
    </w:p>
    <w:p w:rsidR="00D77543" w:rsidRDefault="001824B3">
      <w:pPr>
        <w:pStyle w:val="Bodytext30"/>
        <w:shd w:val="clear" w:color="auto" w:fill="auto"/>
        <w:tabs>
          <w:tab w:val="left" w:pos="2787"/>
          <w:tab w:val="left" w:pos="3320"/>
          <w:tab w:val="left" w:pos="5816"/>
        </w:tabs>
        <w:spacing w:line="240" w:lineRule="auto"/>
        <w:ind w:left="1880"/>
      </w:pPr>
      <w:r>
        <w:rPr>
          <w:lang w:val="en-US" w:eastAsia="en-US" w:bidi="en-US"/>
        </w:rPr>
        <w:tab/>
      </w:r>
      <w:r>
        <w:tab/>
      </w:r>
    </w:p>
    <w:p w:rsidR="00D77543" w:rsidRDefault="001824B3">
      <w:pPr>
        <w:pStyle w:val="Bodytext30"/>
        <w:shd w:val="clear" w:color="auto" w:fill="auto"/>
        <w:tabs>
          <w:tab w:val="left" w:pos="3972"/>
          <w:tab w:val="left" w:leader="underscore" w:pos="4093"/>
          <w:tab w:val="left" w:pos="5443"/>
        </w:tabs>
        <w:spacing w:line="180" w:lineRule="auto"/>
        <w:ind w:left="1560"/>
        <w:jc w:val="both"/>
      </w:pPr>
      <w:r>
        <w:tab/>
      </w:r>
    </w:p>
    <w:p w:rsidR="00D77543" w:rsidRDefault="001824B3">
      <w:pPr>
        <w:pStyle w:val="BodyText"/>
        <w:shd w:val="clear" w:color="auto" w:fill="auto"/>
        <w:spacing w:after="140" w:line="180" w:lineRule="auto"/>
        <w:ind w:left="1560" w:firstLine="0"/>
        <w:jc w:val="both"/>
      </w:pPr>
      <w:r>
        <w:rPr>
          <w:b/>
          <w:bCs/>
        </w:rPr>
        <w:t xml:space="preserve">Điêu 3. </w:t>
      </w:r>
      <w:r w:rsidRPr="003410FD">
        <w:rPr>
          <w:b/>
          <w:bCs/>
        </w:rPr>
        <w:t>T</w:t>
      </w:r>
      <w:r w:rsidR="003410FD">
        <w:rPr>
          <w:b/>
          <w:bCs/>
          <w:lang w:val="en-US"/>
        </w:rPr>
        <w:t xml:space="preserve">ổ </w:t>
      </w:r>
      <w:r>
        <w:rPr>
          <w:b/>
          <w:bCs/>
        </w:rPr>
        <w:t>chức bộ máy và biên chê</w:t>
      </w:r>
    </w:p>
    <w:p w:rsidR="00D77543" w:rsidRDefault="001824B3">
      <w:pPr>
        <w:pStyle w:val="BodyText"/>
        <w:numPr>
          <w:ilvl w:val="0"/>
          <w:numId w:val="4"/>
        </w:numPr>
        <w:shd w:val="clear" w:color="auto" w:fill="auto"/>
        <w:tabs>
          <w:tab w:val="left" w:pos="1914"/>
        </w:tabs>
        <w:spacing w:after="0"/>
        <w:ind w:left="1560" w:firstLine="0"/>
        <w:jc w:val="both"/>
      </w:pPr>
      <w:r>
        <w:t>Lãnh đạ</w:t>
      </w:r>
      <w:bookmarkStart w:id="0" w:name="_GoBack"/>
      <w:bookmarkEnd w:id="0"/>
      <w:r>
        <w:t>o Ban quản lý:</w:t>
      </w:r>
    </w:p>
    <w:p w:rsidR="00D77543" w:rsidRDefault="001824B3">
      <w:pPr>
        <w:pStyle w:val="BodyText"/>
        <w:numPr>
          <w:ilvl w:val="0"/>
          <w:numId w:val="5"/>
        </w:numPr>
        <w:shd w:val="clear" w:color="auto" w:fill="auto"/>
        <w:tabs>
          <w:tab w:val="left" w:pos="1918"/>
        </w:tabs>
        <w:spacing w:after="140"/>
        <w:ind w:left="1560" w:firstLine="0"/>
        <w:jc w:val="both"/>
      </w:pPr>
      <w:r>
        <w:t>Ban quản lý gồm có Giám đốc và 01 Phó giám đốc.</w:t>
      </w:r>
    </w:p>
    <w:p w:rsidR="00D77543" w:rsidRDefault="001824B3">
      <w:pPr>
        <w:pStyle w:val="BodyText"/>
        <w:numPr>
          <w:ilvl w:val="0"/>
          <w:numId w:val="5"/>
        </w:numPr>
        <w:shd w:val="clear" w:color="auto" w:fill="auto"/>
        <w:tabs>
          <w:tab w:val="left" w:pos="1938"/>
        </w:tabs>
        <w:spacing w:after="140"/>
        <w:ind w:left="840" w:firstLine="760"/>
        <w:jc w:val="both"/>
      </w:pPr>
      <w:r>
        <w:t xml:space="preserve">Giám đốc là người đứng đầu Ban </w:t>
      </w:r>
      <w:r>
        <w:t>quản lý, chịu trách nhiệm trước Giám đốc Sở Nông nghiệp và Phát triển nông thôn và trước pháp luật về thực hiện chức năng, nhiệm vụ, quyền hạn được giao.</w:t>
      </w:r>
    </w:p>
    <w:p w:rsidR="00D77543" w:rsidRDefault="001824B3">
      <w:pPr>
        <w:pStyle w:val="BodyText"/>
        <w:numPr>
          <w:ilvl w:val="0"/>
          <w:numId w:val="5"/>
        </w:numPr>
        <w:shd w:val="clear" w:color="auto" w:fill="auto"/>
        <w:tabs>
          <w:tab w:val="left" w:pos="1947"/>
        </w:tabs>
        <w:spacing w:after="140"/>
        <w:ind w:left="840" w:firstLine="760"/>
        <w:jc w:val="both"/>
      </w:pPr>
      <w:r>
        <w:t>Phó Giám đốc là người giúp việc cho Giám đốc, được Giám đốc phân công phụ trách một số nhiệm vụ của Ba</w:t>
      </w:r>
      <w:r>
        <w:t>n quản lý, chịu trách nhiệm trước Giám đốc, trước pháp luật về nhiệm vụ được phân công. Khi Giám đốc vắng mặt, phó Giám đốc được ủy nhiệm điều hành các hoạt động của Ban quản lý.</w:t>
      </w:r>
    </w:p>
    <w:p w:rsidR="00D77543" w:rsidRDefault="001824B3">
      <w:pPr>
        <w:pStyle w:val="BodyText"/>
        <w:numPr>
          <w:ilvl w:val="0"/>
          <w:numId w:val="5"/>
        </w:numPr>
        <w:shd w:val="clear" w:color="auto" w:fill="auto"/>
        <w:tabs>
          <w:tab w:val="left" w:pos="1957"/>
        </w:tabs>
        <w:spacing w:after="140"/>
        <w:ind w:left="840" w:firstLine="760"/>
        <w:jc w:val="both"/>
      </w:pPr>
      <w:r>
        <w:t>Việc bổ nhiệm, bổ nhiệm lại, miễn nhiệm, điều động, luân chuyển, khen thưởng,</w:t>
      </w:r>
      <w:r>
        <w:t xml:space="preserve"> kỷ luật, cho từ chức, nghỉ hưu và thực hiện chế độ, chính sách đối với Giám đốc, Phó Giám đốc theo quy định phân cấp của ủy ban nhân dân Tỉnh và quy định của pháp luật.</w:t>
      </w:r>
    </w:p>
    <w:p w:rsidR="00D77543" w:rsidRDefault="001824B3">
      <w:pPr>
        <w:pStyle w:val="BodyText"/>
        <w:numPr>
          <w:ilvl w:val="0"/>
          <w:numId w:val="4"/>
        </w:numPr>
        <w:shd w:val="clear" w:color="auto" w:fill="auto"/>
        <w:tabs>
          <w:tab w:val="left" w:pos="1942"/>
        </w:tabs>
        <w:spacing w:after="140"/>
        <w:ind w:left="1560" w:firstLine="0"/>
        <w:jc w:val="both"/>
      </w:pPr>
      <w:r>
        <w:t>Các Phòng chuyên môn, nghiệp vụ và các Trạm quản lý bảo vệ rừng:</w:t>
      </w:r>
    </w:p>
    <w:p w:rsidR="00D77543" w:rsidRDefault="001824B3">
      <w:pPr>
        <w:pStyle w:val="BodyText"/>
        <w:numPr>
          <w:ilvl w:val="0"/>
          <w:numId w:val="6"/>
        </w:numPr>
        <w:shd w:val="clear" w:color="auto" w:fill="auto"/>
        <w:tabs>
          <w:tab w:val="left" w:pos="1923"/>
        </w:tabs>
        <w:spacing w:after="140"/>
        <w:ind w:left="1560" w:firstLine="0"/>
        <w:jc w:val="both"/>
      </w:pPr>
      <w:r>
        <w:t>Các Phòng chuyên môn,</w:t>
      </w:r>
      <w:r>
        <w:t xml:space="preserve"> nghiệp vụ:</w:t>
      </w:r>
    </w:p>
    <w:p w:rsidR="00D77543" w:rsidRDefault="001824B3">
      <w:pPr>
        <w:pStyle w:val="BodyText"/>
        <w:numPr>
          <w:ilvl w:val="0"/>
          <w:numId w:val="3"/>
        </w:numPr>
        <w:shd w:val="clear" w:color="auto" w:fill="auto"/>
        <w:tabs>
          <w:tab w:val="left" w:pos="1837"/>
        </w:tabs>
        <w:spacing w:after="140"/>
        <w:ind w:left="1560" w:firstLine="0"/>
      </w:pPr>
      <w:r>
        <w:t>Phòng Kế hoạch -Tổng hợp;</w:t>
      </w:r>
    </w:p>
    <w:p w:rsidR="00D77543" w:rsidRDefault="001824B3">
      <w:pPr>
        <w:pStyle w:val="BodyText"/>
        <w:numPr>
          <w:ilvl w:val="0"/>
          <w:numId w:val="3"/>
        </w:numPr>
        <w:shd w:val="clear" w:color="auto" w:fill="auto"/>
        <w:tabs>
          <w:tab w:val="left" w:pos="1837"/>
        </w:tabs>
        <w:spacing w:after="140"/>
        <w:ind w:left="1560" w:firstLine="0"/>
        <w:jc w:val="both"/>
      </w:pPr>
      <w:r>
        <w:t>Phòng quản lý, bảo vệ rừng và Kỹ thuật.</w:t>
      </w:r>
    </w:p>
    <w:p w:rsidR="00D77543" w:rsidRDefault="001824B3">
      <w:pPr>
        <w:pStyle w:val="BodyText"/>
        <w:numPr>
          <w:ilvl w:val="0"/>
          <w:numId w:val="6"/>
        </w:numPr>
        <w:shd w:val="clear" w:color="auto" w:fill="auto"/>
        <w:tabs>
          <w:tab w:val="left" w:pos="1938"/>
        </w:tabs>
        <w:spacing w:after="140"/>
        <w:ind w:left="1560" w:firstLine="0"/>
        <w:jc w:val="both"/>
      </w:pPr>
      <w:r>
        <w:t>Các Trạm quản lý, bảo vệ rừng (03 Trạm):</w:t>
      </w:r>
    </w:p>
    <w:p w:rsidR="00D77543" w:rsidRDefault="001824B3">
      <w:pPr>
        <w:pStyle w:val="BodyText"/>
        <w:numPr>
          <w:ilvl w:val="0"/>
          <w:numId w:val="3"/>
        </w:numPr>
        <w:shd w:val="clear" w:color="auto" w:fill="auto"/>
        <w:tabs>
          <w:tab w:val="left" w:pos="1837"/>
        </w:tabs>
        <w:spacing w:after="140"/>
        <w:ind w:left="1560" w:firstLine="0"/>
        <w:jc w:val="both"/>
      </w:pPr>
      <w:r>
        <w:t>Trạm quản lý bảo vệ rừng Vĩnh Hà - Vĩnh Ô;</w:t>
      </w:r>
    </w:p>
    <w:p w:rsidR="00D77543" w:rsidRDefault="001824B3">
      <w:pPr>
        <w:pStyle w:val="BodyText"/>
        <w:numPr>
          <w:ilvl w:val="0"/>
          <w:numId w:val="3"/>
        </w:numPr>
        <w:shd w:val="clear" w:color="auto" w:fill="auto"/>
        <w:tabs>
          <w:tab w:val="left" w:pos="1837"/>
        </w:tabs>
        <w:spacing w:after="140"/>
        <w:ind w:left="1560" w:firstLine="0"/>
        <w:jc w:val="both"/>
      </w:pPr>
      <w:r>
        <w:t>Trạm quản lý bảo vệ rừng Linh Thượng;</w:t>
      </w:r>
    </w:p>
    <w:p w:rsidR="00D77543" w:rsidRDefault="001824B3">
      <w:pPr>
        <w:pStyle w:val="BodyText"/>
        <w:numPr>
          <w:ilvl w:val="0"/>
          <w:numId w:val="3"/>
        </w:numPr>
        <w:shd w:val="clear" w:color="auto" w:fill="auto"/>
        <w:tabs>
          <w:tab w:val="left" w:pos="1837"/>
        </w:tabs>
        <w:spacing w:after="140"/>
        <w:ind w:left="1560" w:firstLine="0"/>
        <w:jc w:val="both"/>
      </w:pPr>
      <w:r>
        <w:t>Trạm quản lý bảo vệ rừng tiểu khu 604 Linh Thượng;</w:t>
      </w:r>
    </w:p>
    <w:p w:rsidR="00D77543" w:rsidRDefault="001824B3">
      <w:pPr>
        <w:pStyle w:val="BodyText"/>
        <w:shd w:val="clear" w:color="auto" w:fill="auto"/>
        <w:spacing w:after="140"/>
        <w:ind w:left="840" w:firstLine="760"/>
        <w:jc w:val="both"/>
      </w:pPr>
      <w:r>
        <w:t>Tùy t</w:t>
      </w:r>
      <w:r>
        <w:t>heo tình hình, thực trạng công tác quản lý bảo vệ rừng ở từng thời kỳ đê đề xuất Thành lập hoặc giải thế các Trạm Quản lý bảo vệ rừng theo đúng quỵ định của pháp luật.</w:t>
      </w:r>
    </w:p>
    <w:p w:rsidR="00D77543" w:rsidRDefault="001824B3">
      <w:pPr>
        <w:pStyle w:val="BodyText"/>
        <w:numPr>
          <w:ilvl w:val="0"/>
          <w:numId w:val="6"/>
        </w:numPr>
        <w:shd w:val="clear" w:color="auto" w:fill="auto"/>
        <w:tabs>
          <w:tab w:val="left" w:pos="1947"/>
        </w:tabs>
        <w:spacing w:after="140"/>
        <w:ind w:left="840" w:firstLine="760"/>
        <w:jc w:val="both"/>
      </w:pPr>
      <w:r>
        <w:t>Việc bổ nhiệm, bổ nhiệm lại, miễn nhiệm Trưởng phòng, Phó trưởng phòng; Trưởng trạm, phó</w:t>
      </w:r>
      <w:r>
        <w:t xml:space="preserve"> trưởng Trạm thực hiện theo quy định của Pháp luật và phân cấp quản lý của Sở Nông nghiệp và PTNT.</w:t>
      </w:r>
      <w:r>
        <w:br w:type="page"/>
      </w:r>
    </w:p>
    <w:p w:rsidR="00D77543" w:rsidRDefault="001824B3">
      <w:pPr>
        <w:pStyle w:val="BodyText"/>
        <w:shd w:val="clear" w:color="auto" w:fill="auto"/>
        <w:ind w:left="1180" w:firstLine="0"/>
      </w:pPr>
      <w:r>
        <w:rPr>
          <w:b/>
          <w:bCs/>
        </w:rPr>
        <w:lastRenderedPageBreak/>
        <w:t>Điều 4. Biên chế và số nguôi làm việc</w:t>
      </w:r>
    </w:p>
    <w:p w:rsidR="00D77543" w:rsidRDefault="001824B3">
      <w:pPr>
        <w:pStyle w:val="BodyText"/>
        <w:numPr>
          <w:ilvl w:val="0"/>
          <w:numId w:val="7"/>
        </w:numPr>
        <w:shd w:val="clear" w:color="auto" w:fill="auto"/>
        <w:tabs>
          <w:tab w:val="left" w:pos="1552"/>
        </w:tabs>
        <w:ind w:left="440" w:firstLine="760"/>
        <w:jc w:val="both"/>
      </w:pPr>
      <w:r>
        <w:t xml:space="preserve">Biên chế của Ban quản lý rùng phòng hộ lưu vực sông Bến Hải được giao trên cơ sở vị trí việc làm gắn với chức năng, </w:t>
      </w:r>
      <w:r>
        <w:t>nhiệm vụ, phạm vi hoạt động và khối lượng công việc, được các cấp có thẩm quyền giao hàng năm.</w:t>
      </w:r>
    </w:p>
    <w:p w:rsidR="00D77543" w:rsidRDefault="001824B3">
      <w:pPr>
        <w:pStyle w:val="BodyText"/>
        <w:numPr>
          <w:ilvl w:val="0"/>
          <w:numId w:val="7"/>
        </w:numPr>
        <w:shd w:val="clear" w:color="auto" w:fill="auto"/>
        <w:tabs>
          <w:tab w:val="left" w:pos="1547"/>
        </w:tabs>
        <w:ind w:left="440" w:firstLine="760"/>
        <w:jc w:val="both"/>
      </w:pPr>
      <w:r>
        <w:t>Việc bố trí viên chức, người lao động của Ban quản lý phải căn cứ vào vị trí việc làm, chức danh, tiêu chuẩn và chức danh nghề nghiệp của viên chức nhà nước theo</w:t>
      </w:r>
      <w:r>
        <w:t xml:space="preserve"> quy định của pháp luật.</w:t>
      </w:r>
    </w:p>
    <w:p w:rsidR="00D77543" w:rsidRDefault="001824B3">
      <w:pPr>
        <w:pStyle w:val="BodyText"/>
        <w:shd w:val="clear" w:color="auto" w:fill="auto"/>
        <w:ind w:left="1180" w:firstLine="0"/>
      </w:pPr>
      <w:r>
        <w:rPr>
          <w:b/>
          <w:bCs/>
        </w:rPr>
        <w:t>Điều 5. Trách nhiệm thi hành</w:t>
      </w:r>
    </w:p>
    <w:p w:rsidR="00D77543" w:rsidRDefault="001824B3">
      <w:pPr>
        <w:pStyle w:val="BodyText"/>
        <w:numPr>
          <w:ilvl w:val="0"/>
          <w:numId w:val="8"/>
        </w:numPr>
        <w:shd w:val="clear" w:color="auto" w:fill="auto"/>
        <w:tabs>
          <w:tab w:val="left" w:pos="1547"/>
        </w:tabs>
        <w:ind w:left="440" w:firstLine="760"/>
        <w:jc w:val="both"/>
      </w:pPr>
      <w:r>
        <w:t xml:space="preserve">Căn cứ vào Quy định này, Giám đốc Ban quản lý rừng phòng hộ lưu vực sông Ben Hải ban hành Quy chế làm việc; các Quy chế phối hợp; Quy định chức năng, nhiệm vụ, quyền hạn của các phòng chuyên môn nghiệp </w:t>
      </w:r>
      <w:r>
        <w:t>vụ trực thuộc và tổ chức thực hiện có hiệu quả.</w:t>
      </w:r>
    </w:p>
    <w:p w:rsidR="00D77543" w:rsidRDefault="001824B3">
      <w:pPr>
        <w:pStyle w:val="BodyText"/>
        <w:numPr>
          <w:ilvl w:val="0"/>
          <w:numId w:val="8"/>
        </w:numPr>
        <w:shd w:val="clear" w:color="auto" w:fill="auto"/>
        <w:tabs>
          <w:tab w:val="left" w:pos="1547"/>
        </w:tabs>
        <w:ind w:left="440" w:firstLine="760"/>
        <w:jc w:val="both"/>
      </w:pPr>
      <w:r>
        <w:t>Trong quá trình thực hiện, nếu có vấn đề phát sinh hoặc vướng mắc Giám đốc Ban quản lý rừng phòng hộ lưu vực sông Ben Hải có trách nhiệm báo cáo Sở Nông nghiệp và Phát triển nông thôn xem xét điều chỉnh, bổ s</w:t>
      </w:r>
      <w:r>
        <w:t>ung cho phù họp.</w:t>
      </w:r>
    </w:p>
    <w:p w:rsidR="00D77543" w:rsidRDefault="001824B3">
      <w:pPr>
        <w:pStyle w:val="BodyText"/>
        <w:numPr>
          <w:ilvl w:val="0"/>
          <w:numId w:val="8"/>
        </w:numPr>
        <w:shd w:val="clear" w:color="auto" w:fill="auto"/>
        <w:tabs>
          <w:tab w:val="left" w:pos="1558"/>
        </w:tabs>
        <w:ind w:left="1180" w:firstLine="0"/>
      </w:pPr>
      <w:r>
        <w:t>Quyết định này có hiệu lực kể từ ngày ký.</w:t>
      </w:r>
    </w:p>
    <w:p w:rsidR="00D77543" w:rsidRDefault="001824B3">
      <w:pPr>
        <w:pStyle w:val="BodyText"/>
        <w:shd w:val="clear" w:color="auto" w:fill="auto"/>
        <w:spacing w:after="440"/>
        <w:ind w:left="440" w:firstLine="760"/>
      </w:pPr>
      <w:r>
        <w:t>Trưởng phòng Tổ chức - Hành chính Sở, Trưởng các phòng chuyên môn . thuộc Sở, Giám đốc Ban quản lý rùng phòng hộ lưu vực</w:t>
      </w:r>
      <w:r>
        <w:t xml:space="preserve">sông Bến Hải và thủ trưởng các cơ quan, </w:t>
      </w:r>
      <w:r>
        <w:t>đơn vị có liên quan chịu trách nhiệm thi hành quyết định này./.</w:t>
      </w:r>
    </w:p>
    <w:p w:rsidR="00D77543" w:rsidRDefault="001824B3">
      <w:pPr>
        <w:pStyle w:val="Bodytext20"/>
        <w:shd w:val="clear" w:color="auto" w:fill="auto"/>
      </w:pPr>
      <w:r w:rsidRPr="003410FD">
        <w:rPr>
          <w:b/>
          <w:i/>
          <w:iCs/>
        </w:rPr>
        <w:t>Nơi nhận</w:t>
      </w:r>
      <w:r>
        <w:rPr>
          <w:i/>
          <w:iCs/>
        </w:rPr>
        <w:t>:</w:t>
      </w:r>
    </w:p>
    <w:p w:rsidR="00D77543" w:rsidRDefault="001824B3">
      <w:pPr>
        <w:pStyle w:val="Bodytext20"/>
        <w:numPr>
          <w:ilvl w:val="0"/>
          <w:numId w:val="3"/>
        </w:numPr>
        <w:shd w:val="clear" w:color="auto" w:fill="auto"/>
        <w:tabs>
          <w:tab w:val="left" w:pos="862"/>
        </w:tabs>
      </w:pPr>
      <w:r>
        <w:t>Như Điều 5;</w:t>
      </w:r>
    </w:p>
    <w:p w:rsidR="00D77543" w:rsidRDefault="001824B3">
      <w:pPr>
        <w:pStyle w:val="Bodytext20"/>
        <w:numPr>
          <w:ilvl w:val="0"/>
          <w:numId w:val="3"/>
        </w:numPr>
        <w:shd w:val="clear" w:color="auto" w:fill="auto"/>
        <w:tabs>
          <w:tab w:val="left" w:pos="862"/>
        </w:tabs>
      </w:pPr>
      <w:r>
        <w:t>Sở Nội vụ (b/c);</w:t>
      </w:r>
    </w:p>
    <w:p w:rsidR="00D77543" w:rsidRDefault="001824B3">
      <w:pPr>
        <w:pStyle w:val="Bodytext20"/>
        <w:numPr>
          <w:ilvl w:val="0"/>
          <w:numId w:val="3"/>
        </w:numPr>
        <w:shd w:val="clear" w:color="auto" w:fill="auto"/>
        <w:tabs>
          <w:tab w:val="left" w:pos="862"/>
        </w:tabs>
      </w:pPr>
      <w:r>
        <w:t>GĐ, các P</w:t>
      </w:r>
      <w:r w:rsidR="003410FD">
        <w:rPr>
          <w:lang w:val="en-US"/>
        </w:rPr>
        <w:t>G</w:t>
      </w:r>
      <w:r>
        <w:t>Đ Sở;</w:t>
      </w:r>
    </w:p>
    <w:p w:rsidR="00D77543" w:rsidRDefault="001824B3">
      <w:pPr>
        <w:pStyle w:val="Bodytext20"/>
        <w:numPr>
          <w:ilvl w:val="0"/>
          <w:numId w:val="3"/>
        </w:numPr>
        <w:shd w:val="clear" w:color="auto" w:fill="auto"/>
        <w:tabs>
          <w:tab w:val="left" w:pos="862"/>
        </w:tabs>
      </w:pPr>
      <w:r>
        <w:t>Chi cục Kiểm lâm;</w:t>
      </w:r>
    </w:p>
    <w:p w:rsidR="00D77543" w:rsidRDefault="001824B3">
      <w:pPr>
        <w:pStyle w:val="Bodytext20"/>
        <w:numPr>
          <w:ilvl w:val="0"/>
          <w:numId w:val="3"/>
        </w:numPr>
        <w:shd w:val="clear" w:color="auto" w:fill="auto"/>
        <w:tabs>
          <w:tab w:val="left" w:pos="862"/>
        </w:tabs>
        <w:spacing w:after="620"/>
      </w:pPr>
      <w:r>
        <w:t>Lưu: VT, TCHC.</w:t>
      </w:r>
    </w:p>
    <w:p w:rsidR="00D77543" w:rsidRDefault="001824B3">
      <w:pPr>
        <w:pStyle w:val="BodyText"/>
        <w:shd w:val="clear" w:color="auto" w:fill="auto"/>
        <w:ind w:left="6220" w:firstLine="0"/>
      </w:pPr>
      <w:r>
        <w:rPr>
          <w:b/>
          <w:bCs/>
          <w:lang w:val="en-US" w:eastAsia="en-US" w:bidi="en-US"/>
        </w:rPr>
        <w:t xml:space="preserve">O </w:t>
      </w:r>
      <w:r>
        <w:rPr>
          <w:b/>
          <w:bCs/>
        </w:rPr>
        <w:t>Xuân Hòe</w:t>
      </w:r>
    </w:p>
    <w:sectPr w:rsidR="00D77543">
      <w:headerReference w:type="default" r:id="rId8"/>
      <w:headerReference w:type="first" r:id="rId9"/>
      <w:pgSz w:w="11900" w:h="16840"/>
      <w:pgMar w:top="1210" w:right="1196" w:bottom="1172" w:left="350"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4B3" w:rsidRDefault="001824B3">
      <w:r>
        <w:separator/>
      </w:r>
    </w:p>
  </w:endnote>
  <w:endnote w:type="continuationSeparator" w:id="0">
    <w:p w:rsidR="001824B3" w:rsidRDefault="0018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4B3" w:rsidRDefault="001824B3"/>
  </w:footnote>
  <w:footnote w:type="continuationSeparator" w:id="0">
    <w:p w:rsidR="001824B3" w:rsidRDefault="001824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543" w:rsidRDefault="001824B3">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3864610</wp:posOffset>
              </wp:positionH>
              <wp:positionV relativeFrom="page">
                <wp:posOffset>461010</wp:posOffset>
              </wp:positionV>
              <wp:extent cx="76200" cy="121920"/>
              <wp:effectExtent l="0" t="0" r="0" b="0"/>
              <wp:wrapNone/>
              <wp:docPr id="19" name="Shape 1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D77543" w:rsidRDefault="001824B3">
                          <w:pPr>
                            <w:pStyle w:val="Headerorfooter20"/>
                            <w:shd w:val="clear" w:color="auto" w:fill="auto"/>
                            <w:rPr>
                              <w:sz w:val="28"/>
                              <w:szCs w:val="28"/>
                            </w:rPr>
                          </w:pPr>
                          <w:r>
                            <w:fldChar w:fldCharType="begin"/>
                          </w:r>
                          <w:r>
                            <w:instrText xml:space="preserve"> PAGE \* MERGEFORMAT </w:instrText>
                          </w:r>
                          <w:r>
                            <w:fldChar w:fldCharType="separate"/>
                          </w:r>
                          <w:r w:rsidR="003410FD" w:rsidRPr="003410FD">
                            <w:rPr>
                              <w:noProof/>
                              <w:sz w:val="28"/>
                              <w:szCs w:val="28"/>
                            </w:rPr>
                            <w:t>4</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9" o:spid="_x0000_s1029" type="#_x0000_t202" style="position:absolute;margin-left:304.3pt;margin-top:36.3pt;width:6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" filled="f" stroked="f">
              <v:textbox style="mso-fit-shape-to-text:t" inset="0,0,0,0">
                <w:txbxContent>
                  <w:p w:rsidR="00D77543" w:rsidRDefault="001824B3">
                    <w:pPr>
                      <w:pStyle w:val="Headerorfooter20"/>
                      <w:shd w:val="clear" w:color="auto" w:fill="auto"/>
                      <w:rPr>
                        <w:sz w:val="28"/>
                        <w:szCs w:val="28"/>
                      </w:rPr>
                    </w:pPr>
                    <w:r>
                      <w:fldChar w:fldCharType="begin"/>
                    </w:r>
                    <w:r>
                      <w:instrText xml:space="preserve"> PAGE \* MERGEFORMAT </w:instrText>
                    </w:r>
                    <w:r>
                      <w:fldChar w:fldCharType="separate"/>
                    </w:r>
                    <w:r w:rsidR="003410FD" w:rsidRPr="003410FD">
                      <w:rPr>
                        <w:noProof/>
                        <w:sz w:val="28"/>
                        <w:szCs w:val="28"/>
                      </w:rPr>
                      <w:t>4</w:t>
                    </w:r>
                    <w:r>
                      <w:rPr>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543" w:rsidRDefault="00D77543">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E0894"/>
    <w:multiLevelType w:val="multilevel"/>
    <w:tmpl w:val="7C4C0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3976C9C"/>
    <w:multiLevelType w:val="multilevel"/>
    <w:tmpl w:val="CDB2BC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841270"/>
    <w:multiLevelType w:val="multilevel"/>
    <w:tmpl w:val="1A2E9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3133AA"/>
    <w:multiLevelType w:val="multilevel"/>
    <w:tmpl w:val="9604B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3416E8"/>
    <w:multiLevelType w:val="multilevel"/>
    <w:tmpl w:val="EE54C6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D40FDC"/>
    <w:multiLevelType w:val="multilevel"/>
    <w:tmpl w:val="17DA5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F37446A"/>
    <w:multiLevelType w:val="multilevel"/>
    <w:tmpl w:val="A9E669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ED1491"/>
    <w:multiLevelType w:val="multilevel"/>
    <w:tmpl w:val="7D98C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D77543"/>
    <w:rsid w:val="001824B3"/>
    <w:rsid w:val="003410FD"/>
    <w:rsid w:val="00D7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color w:val="0E0D15"/>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8294C"/>
      <w:w w:val="70"/>
      <w:sz w:val="20"/>
      <w:szCs w:val="20"/>
      <w:u w:val="none"/>
    </w:rPr>
  </w:style>
  <w:style w:type="character" w:customStyle="1" w:styleId="Bodytext4">
    <w:name w:val="Body text (4)_"/>
    <w:basedOn w:val="DefaultParagraphFont"/>
    <w:link w:val="Bodytext40"/>
    <w:rPr>
      <w:rFonts w:ascii="Arial" w:eastAsia="Arial" w:hAnsi="Arial" w:cs="Arial"/>
      <w:b/>
      <w:bCs/>
      <w:i w:val="0"/>
      <w:iCs w:val="0"/>
      <w:smallCaps w:val="0"/>
      <w:strike w:val="0"/>
      <w:color w:val="C8294C"/>
      <w:w w:val="70"/>
      <w:sz w:val="20"/>
      <w:szCs w:val="20"/>
      <w:u w:val="singl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3">
    <w:name w:val="Body text (3)_"/>
    <w:basedOn w:val="DefaultParagraphFont"/>
    <w:link w:val="Bodytext30"/>
    <w:rPr>
      <w:rFonts w:ascii="Arial" w:eastAsia="Arial" w:hAnsi="Arial" w:cs="Arial"/>
      <w:b/>
      <w:bCs/>
      <w:i w:val="0"/>
      <w:iCs w:val="0"/>
      <w:smallCaps w:val="0"/>
      <w:strike w:val="0"/>
      <w:sz w:val="9"/>
      <w:szCs w:val="9"/>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Other0">
    <w:name w:val="Other"/>
    <w:basedOn w:val="Normal"/>
    <w:link w:val="Other"/>
    <w:pPr>
      <w:shd w:val="clear" w:color="auto" w:fill="FFFFFF"/>
      <w:spacing w:after="120"/>
      <w:ind w:firstLine="400"/>
    </w:pPr>
    <w:rPr>
      <w:rFonts w:ascii="Times New Roman" w:eastAsia="Times New Roman" w:hAnsi="Times New Roman" w:cs="Times New Roman"/>
      <w:sz w:val="28"/>
      <w:szCs w:val="28"/>
    </w:rPr>
  </w:style>
  <w:style w:type="paragraph" w:customStyle="1" w:styleId="Tablecaption0">
    <w:name w:val="Table caption"/>
    <w:basedOn w:val="Normal"/>
    <w:link w:val="Tablecaption"/>
    <w:pPr>
      <w:shd w:val="clear" w:color="auto" w:fill="FFFFFF"/>
      <w:ind w:firstLine="170"/>
    </w:pPr>
    <w:rPr>
      <w:rFonts w:ascii="Times New Roman" w:eastAsia="Times New Roman" w:hAnsi="Times New Roman" w:cs="Times New Roman"/>
      <w:b/>
      <w:bCs/>
      <w:color w:val="0E0D15"/>
      <w:sz w:val="26"/>
      <w:szCs w:val="26"/>
    </w:rPr>
  </w:style>
  <w:style w:type="paragraph" w:styleId="BodyText">
    <w:name w:val="Body Text"/>
    <w:basedOn w:val="Normal"/>
    <w:link w:val="BodyTextChar"/>
    <w:qFormat/>
    <w:pPr>
      <w:shd w:val="clear" w:color="auto" w:fill="FFFFFF"/>
      <w:spacing w:after="120"/>
      <w:ind w:firstLine="400"/>
    </w:pPr>
    <w:rPr>
      <w:rFonts w:ascii="Times New Roman" w:eastAsia="Times New Roman" w:hAnsi="Times New Roman" w:cs="Times New Roman"/>
      <w:sz w:val="28"/>
      <w:szCs w:val="28"/>
    </w:rPr>
  </w:style>
  <w:style w:type="paragraph" w:customStyle="1" w:styleId="Picturecaption0">
    <w:name w:val="Picture caption"/>
    <w:basedOn w:val="Normal"/>
    <w:link w:val="Picturecaption"/>
    <w:pPr>
      <w:shd w:val="clear" w:color="auto" w:fill="FFFFFF"/>
      <w:spacing w:line="264" w:lineRule="auto"/>
      <w:jc w:val="right"/>
    </w:pPr>
    <w:rPr>
      <w:rFonts w:ascii="Arial" w:eastAsia="Arial" w:hAnsi="Arial" w:cs="Arial"/>
      <w:b/>
      <w:bCs/>
      <w:color w:val="C8294C"/>
      <w:w w:val="70"/>
      <w:sz w:val="20"/>
      <w:szCs w:val="20"/>
    </w:rPr>
  </w:style>
  <w:style w:type="paragraph" w:customStyle="1" w:styleId="Bodytext40">
    <w:name w:val="Body text (4)"/>
    <w:basedOn w:val="Normal"/>
    <w:link w:val="Bodytext4"/>
    <w:pPr>
      <w:shd w:val="clear" w:color="auto" w:fill="FFFFFF"/>
      <w:spacing w:after="120"/>
    </w:pPr>
    <w:rPr>
      <w:rFonts w:ascii="Arial" w:eastAsia="Arial" w:hAnsi="Arial" w:cs="Arial"/>
      <w:b/>
      <w:bCs/>
      <w:color w:val="C8294C"/>
      <w:w w:val="70"/>
      <w:sz w:val="20"/>
      <w:szCs w:val="20"/>
      <w:u w:val="singl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Bodytext30">
    <w:name w:val="Body text (3)"/>
    <w:basedOn w:val="Normal"/>
    <w:link w:val="Bodytext3"/>
    <w:pPr>
      <w:shd w:val="clear" w:color="auto" w:fill="FFFFFF"/>
      <w:spacing w:line="209" w:lineRule="auto"/>
      <w:ind w:left="1720"/>
    </w:pPr>
    <w:rPr>
      <w:rFonts w:ascii="Arial" w:eastAsia="Arial" w:hAnsi="Arial" w:cs="Arial"/>
      <w:b/>
      <w:bCs/>
      <w:sz w:val="9"/>
      <w:szCs w:val="9"/>
    </w:rPr>
  </w:style>
  <w:style w:type="paragraph" w:customStyle="1" w:styleId="Bodytext20">
    <w:name w:val="Body text (2)"/>
    <w:basedOn w:val="Normal"/>
    <w:link w:val="Bodytext2"/>
    <w:pPr>
      <w:shd w:val="clear" w:color="auto" w:fill="FFFFFF"/>
      <w:ind w:firstLine="600"/>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color w:val="0E0D15"/>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8294C"/>
      <w:w w:val="70"/>
      <w:sz w:val="20"/>
      <w:szCs w:val="20"/>
      <w:u w:val="none"/>
    </w:rPr>
  </w:style>
  <w:style w:type="character" w:customStyle="1" w:styleId="Bodytext4">
    <w:name w:val="Body text (4)_"/>
    <w:basedOn w:val="DefaultParagraphFont"/>
    <w:link w:val="Bodytext40"/>
    <w:rPr>
      <w:rFonts w:ascii="Arial" w:eastAsia="Arial" w:hAnsi="Arial" w:cs="Arial"/>
      <w:b/>
      <w:bCs/>
      <w:i w:val="0"/>
      <w:iCs w:val="0"/>
      <w:smallCaps w:val="0"/>
      <w:strike w:val="0"/>
      <w:color w:val="C8294C"/>
      <w:w w:val="70"/>
      <w:sz w:val="20"/>
      <w:szCs w:val="20"/>
      <w:u w:val="singl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3">
    <w:name w:val="Body text (3)_"/>
    <w:basedOn w:val="DefaultParagraphFont"/>
    <w:link w:val="Bodytext30"/>
    <w:rPr>
      <w:rFonts w:ascii="Arial" w:eastAsia="Arial" w:hAnsi="Arial" w:cs="Arial"/>
      <w:b/>
      <w:bCs/>
      <w:i w:val="0"/>
      <w:iCs w:val="0"/>
      <w:smallCaps w:val="0"/>
      <w:strike w:val="0"/>
      <w:sz w:val="9"/>
      <w:szCs w:val="9"/>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Other0">
    <w:name w:val="Other"/>
    <w:basedOn w:val="Normal"/>
    <w:link w:val="Other"/>
    <w:pPr>
      <w:shd w:val="clear" w:color="auto" w:fill="FFFFFF"/>
      <w:spacing w:after="120"/>
      <w:ind w:firstLine="400"/>
    </w:pPr>
    <w:rPr>
      <w:rFonts w:ascii="Times New Roman" w:eastAsia="Times New Roman" w:hAnsi="Times New Roman" w:cs="Times New Roman"/>
      <w:sz w:val="28"/>
      <w:szCs w:val="28"/>
    </w:rPr>
  </w:style>
  <w:style w:type="paragraph" w:customStyle="1" w:styleId="Tablecaption0">
    <w:name w:val="Table caption"/>
    <w:basedOn w:val="Normal"/>
    <w:link w:val="Tablecaption"/>
    <w:pPr>
      <w:shd w:val="clear" w:color="auto" w:fill="FFFFFF"/>
      <w:ind w:firstLine="170"/>
    </w:pPr>
    <w:rPr>
      <w:rFonts w:ascii="Times New Roman" w:eastAsia="Times New Roman" w:hAnsi="Times New Roman" w:cs="Times New Roman"/>
      <w:b/>
      <w:bCs/>
      <w:color w:val="0E0D15"/>
      <w:sz w:val="26"/>
      <w:szCs w:val="26"/>
    </w:rPr>
  </w:style>
  <w:style w:type="paragraph" w:styleId="BodyText">
    <w:name w:val="Body Text"/>
    <w:basedOn w:val="Normal"/>
    <w:link w:val="BodyTextChar"/>
    <w:qFormat/>
    <w:pPr>
      <w:shd w:val="clear" w:color="auto" w:fill="FFFFFF"/>
      <w:spacing w:after="120"/>
      <w:ind w:firstLine="400"/>
    </w:pPr>
    <w:rPr>
      <w:rFonts w:ascii="Times New Roman" w:eastAsia="Times New Roman" w:hAnsi="Times New Roman" w:cs="Times New Roman"/>
      <w:sz w:val="28"/>
      <w:szCs w:val="28"/>
    </w:rPr>
  </w:style>
  <w:style w:type="paragraph" w:customStyle="1" w:styleId="Picturecaption0">
    <w:name w:val="Picture caption"/>
    <w:basedOn w:val="Normal"/>
    <w:link w:val="Picturecaption"/>
    <w:pPr>
      <w:shd w:val="clear" w:color="auto" w:fill="FFFFFF"/>
      <w:spacing w:line="264" w:lineRule="auto"/>
      <w:jc w:val="right"/>
    </w:pPr>
    <w:rPr>
      <w:rFonts w:ascii="Arial" w:eastAsia="Arial" w:hAnsi="Arial" w:cs="Arial"/>
      <w:b/>
      <w:bCs/>
      <w:color w:val="C8294C"/>
      <w:w w:val="70"/>
      <w:sz w:val="20"/>
      <w:szCs w:val="20"/>
    </w:rPr>
  </w:style>
  <w:style w:type="paragraph" w:customStyle="1" w:styleId="Bodytext40">
    <w:name w:val="Body text (4)"/>
    <w:basedOn w:val="Normal"/>
    <w:link w:val="Bodytext4"/>
    <w:pPr>
      <w:shd w:val="clear" w:color="auto" w:fill="FFFFFF"/>
      <w:spacing w:after="120"/>
    </w:pPr>
    <w:rPr>
      <w:rFonts w:ascii="Arial" w:eastAsia="Arial" w:hAnsi="Arial" w:cs="Arial"/>
      <w:b/>
      <w:bCs/>
      <w:color w:val="C8294C"/>
      <w:w w:val="70"/>
      <w:sz w:val="20"/>
      <w:szCs w:val="20"/>
      <w:u w:val="singl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Bodytext30">
    <w:name w:val="Body text (3)"/>
    <w:basedOn w:val="Normal"/>
    <w:link w:val="Bodytext3"/>
    <w:pPr>
      <w:shd w:val="clear" w:color="auto" w:fill="FFFFFF"/>
      <w:spacing w:line="209" w:lineRule="auto"/>
      <w:ind w:left="1720"/>
    </w:pPr>
    <w:rPr>
      <w:rFonts w:ascii="Arial" w:eastAsia="Arial" w:hAnsi="Arial" w:cs="Arial"/>
      <w:b/>
      <w:bCs/>
      <w:sz w:val="9"/>
      <w:szCs w:val="9"/>
    </w:rPr>
  </w:style>
  <w:style w:type="paragraph" w:customStyle="1" w:styleId="Bodytext20">
    <w:name w:val="Body text (2)"/>
    <w:basedOn w:val="Normal"/>
    <w:link w:val="Bodytext2"/>
    <w:pPr>
      <w:shd w:val="clear" w:color="auto" w:fill="FFFFFF"/>
      <w:ind w:firstLine="60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1418</Words>
  <Characters>8083</Characters>
  <Application>Microsoft Office Word</Application>
  <DocSecurity>0</DocSecurity>
  <Lines>67</Lines>
  <Paragraphs>18</Paragraphs>
  <ScaleCrop>false</ScaleCrop>
  <Company/>
  <LinksUpToDate>false</LinksUpToDate>
  <CharactersWithSpaces>9483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ThienIT</cp:lastModifiedBy>
  <cp:revision>3</cp:revision>
  <dcterms:created xsi:type="dcterms:W3CDTF">2022-09-21T07:16:00Z</dcterms:created>
  <dcterms:modified xsi:type="dcterms:W3CDTF">2022-09-21T07:21:00Z</dcterms:modified>
</cp:coreProperties>
</file>